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C022" w14:textId="77777777" w:rsidR="004D7E31" w:rsidRDefault="00000000">
      <w:pPr>
        <w:spacing w:before="89"/>
        <w:ind w:left="1"/>
        <w:rPr>
          <w:b/>
        </w:rPr>
      </w:pPr>
      <w:r>
        <w:rPr>
          <w:b/>
          <w:noProof/>
        </w:rPr>
        <w:drawing>
          <wp:anchor distT="0" distB="0" distL="0" distR="0" simplePos="0" relativeHeight="487525888" behindDoc="1" locked="0" layoutInCell="1" allowOverlap="1" wp14:anchorId="61A8A99E" wp14:editId="1E80100E">
            <wp:simplePos x="0" y="0"/>
            <wp:positionH relativeFrom="page">
              <wp:posOffset>0</wp:posOffset>
            </wp:positionH>
            <wp:positionV relativeFrom="page">
              <wp:posOffset>1669104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Doctor,</w:t>
      </w:r>
      <w:r>
        <w:rPr>
          <w:b/>
          <w:spacing w:val="-9"/>
        </w:rPr>
        <w:t xml:space="preserve"> </w:t>
      </w:r>
      <w:r>
        <w:rPr>
          <w:b/>
        </w:rPr>
        <w:t>¿tiene</w:t>
      </w:r>
      <w:r>
        <w:rPr>
          <w:b/>
          <w:spacing w:val="-9"/>
        </w:rPr>
        <w:t xml:space="preserve"> </w:t>
      </w:r>
      <w:r>
        <w:rPr>
          <w:b/>
        </w:rPr>
        <w:t>cinco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minutos?</w:t>
      </w:r>
    </w:p>
    <w:p w14:paraId="56EEA9A6" w14:textId="77777777" w:rsidR="004D7E31" w:rsidRDefault="00000000">
      <w:pPr>
        <w:pStyle w:val="Textoindependiente"/>
        <w:spacing w:before="133"/>
      </w:pPr>
      <w:r>
        <w:t>Sección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Miriam</w:t>
      </w:r>
      <w:r>
        <w:rPr>
          <w:spacing w:val="-7"/>
        </w:rPr>
        <w:t xml:space="preserve"> </w:t>
      </w:r>
      <w:proofErr w:type="spellStart"/>
      <w:r>
        <w:t>Tonietti</w:t>
      </w:r>
      <w:r>
        <w:rPr>
          <w:vertAlign w:val="superscript"/>
        </w:rPr>
        <w:t>a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Bettina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Viola</w:t>
      </w:r>
      <w:r>
        <w:rPr>
          <w:spacing w:val="-2"/>
          <w:vertAlign w:val="superscript"/>
        </w:rPr>
        <w:t>b</w:t>
      </w:r>
      <w:proofErr w:type="spellEnd"/>
    </w:p>
    <w:p w14:paraId="1CEF2238" w14:textId="77777777" w:rsidR="004D7E31" w:rsidRDefault="004D7E31">
      <w:pPr>
        <w:pStyle w:val="Textoindependiente"/>
        <w:spacing w:before="107"/>
        <w:ind w:left="0"/>
      </w:pPr>
    </w:p>
    <w:p w14:paraId="1D007AD0" w14:textId="77777777" w:rsidR="004D7E31" w:rsidRDefault="00000000">
      <w:pPr>
        <w:ind w:left="1"/>
        <w:rPr>
          <w:b/>
        </w:rPr>
      </w:pPr>
      <w:proofErr w:type="spellStart"/>
      <w:r>
        <w:rPr>
          <w:b/>
        </w:rPr>
        <w:t>Early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Childhood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Food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Insecurity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Cardiovascular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Health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Young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2"/>
        </w:rPr>
        <w:t>Adulthood</w:t>
      </w:r>
      <w:proofErr w:type="spellEnd"/>
    </w:p>
    <w:p w14:paraId="36744771" w14:textId="77777777" w:rsidR="004D7E31" w:rsidRDefault="00000000">
      <w:pPr>
        <w:pStyle w:val="Ttulo1"/>
        <w:spacing w:before="123"/>
        <w:ind w:firstLine="0"/>
      </w:pPr>
      <w:r>
        <w:rPr>
          <w:spacing w:val="-4"/>
        </w:rPr>
        <w:t>Inseguridad</w:t>
      </w:r>
      <w:r>
        <w:rPr>
          <w:spacing w:val="-12"/>
        </w:rPr>
        <w:t xml:space="preserve"> </w:t>
      </w:r>
      <w:r>
        <w:rPr>
          <w:spacing w:val="-4"/>
        </w:rPr>
        <w:t>alimentaria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niñez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salud</w:t>
      </w:r>
      <w:r>
        <w:rPr>
          <w:spacing w:val="-12"/>
        </w:rPr>
        <w:t xml:space="preserve"> </w:t>
      </w:r>
      <w:r>
        <w:rPr>
          <w:spacing w:val="-4"/>
        </w:rPr>
        <w:t>cardiovascular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adultez</w:t>
      </w:r>
      <w:r>
        <w:rPr>
          <w:spacing w:val="-13"/>
        </w:rPr>
        <w:t xml:space="preserve"> </w:t>
      </w:r>
      <w:r>
        <w:rPr>
          <w:spacing w:val="-4"/>
        </w:rPr>
        <w:t>joven</w:t>
      </w:r>
    </w:p>
    <w:p w14:paraId="25E597A3" w14:textId="77777777" w:rsidR="004D7E31" w:rsidRDefault="00000000">
      <w:pPr>
        <w:pStyle w:val="Textoindependiente"/>
        <w:spacing w:before="131"/>
      </w:pPr>
      <w:r>
        <w:t>Lam</w:t>
      </w:r>
      <w:r>
        <w:rPr>
          <w:spacing w:val="-5"/>
        </w:rPr>
        <w:t xml:space="preserve"> </w:t>
      </w:r>
      <w:r>
        <w:t>E,</w:t>
      </w:r>
      <w:r>
        <w:rPr>
          <w:spacing w:val="-4"/>
        </w:rPr>
        <w:t xml:space="preserve"> </w:t>
      </w:r>
      <w:proofErr w:type="spellStart"/>
      <w:r>
        <w:t>Gauen</w:t>
      </w:r>
      <w:proofErr w:type="spellEnd"/>
      <w:r>
        <w:rPr>
          <w:spacing w:val="-5"/>
        </w:rPr>
        <w:t xml:space="preserve"> </w:t>
      </w:r>
      <w:r>
        <w:t>AM,</w:t>
      </w:r>
      <w:r>
        <w:rPr>
          <w:spacing w:val="-5"/>
        </w:rPr>
        <w:t xml:space="preserve"> </w:t>
      </w:r>
      <w:proofErr w:type="spellStart"/>
      <w:r>
        <w:t>Kandula</w:t>
      </w:r>
      <w:proofErr w:type="spellEnd"/>
      <w:r>
        <w:rPr>
          <w:spacing w:val="-5"/>
        </w:rPr>
        <w:t xml:space="preserve"> </w:t>
      </w:r>
      <w:r>
        <w:t>NR,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al.</w:t>
      </w:r>
    </w:p>
    <w:p w14:paraId="73F71D08" w14:textId="77777777" w:rsidR="004D7E31" w:rsidRDefault="00000000">
      <w:pPr>
        <w:pStyle w:val="Textoindependiente"/>
        <w:spacing w:before="1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4B404" wp14:editId="13AAC982">
                <wp:simplePos x="0" y="0"/>
                <wp:positionH relativeFrom="page">
                  <wp:posOffset>900430</wp:posOffset>
                </wp:positionH>
                <wp:positionV relativeFrom="paragraph">
                  <wp:posOffset>84934</wp:posOffset>
                </wp:positionV>
                <wp:extent cx="5759450" cy="1689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0F69A48" w14:textId="77777777" w:rsidR="004D7E31" w:rsidRDefault="00000000">
                            <w:pPr>
                              <w:pStyle w:val="Textoindependiente"/>
                              <w:spacing w:line="265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JAMA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Cardiol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10(8):762-769.</w:t>
                            </w:r>
                            <w:r>
                              <w:rPr>
                                <w:color w:val="202020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: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10.1001/jamacardio.2025.1062.</w:t>
                            </w:r>
                            <w:r>
                              <w:rPr>
                                <w:color w:val="2020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40366649;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4B404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0.9pt;margin-top:6.7pt;width:453.5pt;height:1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" stroked="f">
                <v:textbox inset="0,0,0,0">
                  <w:txbxContent>
                    <w:p w14:paraId="20F69A48" w14:textId="77777777" w:rsidR="004D7E31" w:rsidRDefault="00000000">
                      <w:pPr>
                        <w:pStyle w:val="Textoindependiente"/>
                        <w:spacing w:line="265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JAMA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Cardiol</w:t>
                      </w:r>
                      <w:proofErr w:type="spellEnd"/>
                      <w:r>
                        <w:rPr>
                          <w:color w:val="202020"/>
                        </w:rPr>
                        <w:t>.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2025;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10(8):762-769.</w:t>
                      </w:r>
                      <w:r>
                        <w:rPr>
                          <w:color w:val="202020"/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</w:rPr>
                        <w:t>: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10.1001/jamacardio.2025.1062.</w:t>
                      </w:r>
                      <w:r>
                        <w:rPr>
                          <w:color w:val="202020"/>
                          <w:spacing w:val="14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PMID: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40366649;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1AD6C" w14:textId="77777777" w:rsidR="004D7E31" w:rsidRDefault="00000000">
      <w:pPr>
        <w:pStyle w:val="Textoindependiente"/>
        <w:spacing w:before="132"/>
      </w:pPr>
      <w:r>
        <w:rPr>
          <w:color w:val="202020"/>
        </w:rPr>
        <w:t>PMCID: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2"/>
        </w:rPr>
        <w:t>PMC12079562.</w:t>
      </w:r>
    </w:p>
    <w:p w14:paraId="2906E945" w14:textId="77777777" w:rsidR="004D7E31" w:rsidRDefault="004D7E31">
      <w:pPr>
        <w:pStyle w:val="Textoindependiente"/>
        <w:spacing w:before="107"/>
        <w:ind w:left="0"/>
      </w:pPr>
    </w:p>
    <w:p w14:paraId="092FB82A" w14:textId="77777777" w:rsidR="004D7E31" w:rsidRDefault="00000000">
      <w:pPr>
        <w:pStyle w:val="Textoindependiente"/>
        <w:spacing w:before="1" w:line="360" w:lineRule="auto"/>
        <w:ind w:right="141" w:firstLine="709"/>
        <w:jc w:val="both"/>
      </w:pPr>
      <w:r>
        <w:t xml:space="preserve">La inseguridad alimentaria es la falta de acceso regular a alimentos de alta calidad nutricional y afecta a 44.2 millones de individuos en </w:t>
      </w:r>
      <w:proofErr w:type="gramStart"/>
      <w:r>
        <w:t>EE.UU.</w:t>
      </w:r>
      <w:proofErr w:type="gramEnd"/>
      <w:r>
        <w:t xml:space="preserve"> Está significativamente asociada a morbimortalidad </w:t>
      </w:r>
      <w:proofErr w:type="spellStart"/>
      <w:r>
        <w:t>cardiometabólica</w:t>
      </w:r>
      <w:proofErr w:type="spellEnd"/>
      <w:r>
        <w:t xml:space="preserve"> en edad adulta, con tasas de obesidad 1,3 veces supe- </w:t>
      </w:r>
      <w:proofErr w:type="spellStart"/>
      <w:r>
        <w:t>riores</w:t>
      </w:r>
      <w:proofErr w:type="spellEnd"/>
      <w:r>
        <w:t xml:space="preserve"> y tasas de prediabetes o diabetes 1,4 veces superiores. La salud cardiovascular puede ser</w:t>
      </w:r>
      <w:r>
        <w:rPr>
          <w:spacing w:val="-2"/>
        </w:rPr>
        <w:t xml:space="preserve"> </w:t>
      </w:r>
      <w:r>
        <w:t>evaluada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Esenciales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(LE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score)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 xml:space="preserve">Heart </w:t>
      </w:r>
      <w:proofErr w:type="spellStart"/>
      <w:r>
        <w:t>Association</w:t>
      </w:r>
      <w:proofErr w:type="spellEnd"/>
      <w:r>
        <w:t xml:space="preserve"> que considera 8 factores de salud y comportamiento: lípidos, glucemia, tensión arterial, índice de masa corporal, tabaco, calidad de la dieta, actividad física y sueño. La in- seguridad alimentaria está asociada a una salud cardiovascular subóptima al empeorar la calidad de la dieta, aumentar el estrés y la desviación de recursos hacia otras necesidades básicas como los medicamentos. Las comunidades negras e hispánicas en </w:t>
      </w:r>
      <w:proofErr w:type="gramStart"/>
      <w:r>
        <w:t>EE.UU.</w:t>
      </w:r>
      <w:proofErr w:type="gramEnd"/>
      <w:r>
        <w:t xml:space="preserve"> </w:t>
      </w:r>
      <w:proofErr w:type="spellStart"/>
      <w:r>
        <w:t>experi</w:t>
      </w:r>
      <w:proofErr w:type="spellEnd"/>
      <w:r>
        <w:t xml:space="preserve">- </w:t>
      </w:r>
      <w:proofErr w:type="spellStart"/>
      <w:r>
        <w:t>mentan</w:t>
      </w:r>
      <w:proofErr w:type="spellEnd"/>
      <w:r>
        <w:t xml:space="preserve"> las peores condiciones de seguridad alimentaria exacerbando las disparidades en salud. En un estudio de cohortes (The Future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–Cardiovascular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Young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cohort</w:t>
      </w:r>
      <w:proofErr w:type="spellEnd"/>
      <w:r>
        <w:rPr>
          <w:spacing w:val="-1"/>
        </w:rPr>
        <w:t xml:space="preserve"> </w:t>
      </w:r>
      <w:proofErr w:type="spellStart"/>
      <w:r>
        <w:t>study</w:t>
      </w:r>
      <w:proofErr w:type="spellEnd"/>
      <w:r>
        <w:t xml:space="preserve">) conducido en 20 ciudades de </w:t>
      </w:r>
      <w:proofErr w:type="gramStart"/>
      <w:r>
        <w:t>EE.UU.</w:t>
      </w:r>
      <w:proofErr w:type="gramEnd"/>
      <w:r>
        <w:t xml:space="preserve"> fueron enrolados 1071 </w:t>
      </w:r>
      <w:proofErr w:type="spellStart"/>
      <w:r>
        <w:t>indi</w:t>
      </w:r>
      <w:proofErr w:type="spellEnd"/>
      <w:r>
        <w:t xml:space="preserve">- </w:t>
      </w:r>
      <w:proofErr w:type="spellStart"/>
      <w:r>
        <w:t>viduos</w:t>
      </w:r>
      <w:proofErr w:type="spellEnd"/>
      <w:r>
        <w:t xml:space="preserve"> al nacer (febrero 1998 a septiembre del 2000), evaluados entre los 3-5 años y </w:t>
      </w:r>
      <w:proofErr w:type="spellStart"/>
      <w:r>
        <w:t>segui</w:t>
      </w:r>
      <w:proofErr w:type="spellEnd"/>
      <w:r>
        <w:t xml:space="preserve">- dos hasta la adultez entre septiembre de 2021 al 2023 (edad media 22.3 años). El programa de asistencia nutricional (SNAP) es uno de los 3 mayores programas en </w:t>
      </w:r>
      <w:proofErr w:type="gramStart"/>
      <w:r>
        <w:t>EE.UU.</w:t>
      </w:r>
      <w:proofErr w:type="gramEnd"/>
      <w:r>
        <w:t xml:space="preserve"> y ayuda a 40 millones de residentes de bajos recursos consiguiendo reducir la inseguridad alimentaria en un 30%. De los 1071 participantes, el 53% (570) fueron mujeres, 422 (39%) vivían en </w:t>
      </w:r>
      <w:proofErr w:type="spellStart"/>
      <w:r>
        <w:t>ho</w:t>
      </w:r>
      <w:proofErr w:type="spellEnd"/>
      <w:r>
        <w:t xml:space="preserve">- gares con inseguridad alimentaria y 475 (44%) participaron en el SNAP. La inseguridad </w:t>
      </w:r>
      <w:proofErr w:type="spellStart"/>
      <w:r>
        <w:t>ali</w:t>
      </w:r>
      <w:proofErr w:type="spellEnd"/>
      <w:r>
        <w:t xml:space="preserve">- </w:t>
      </w:r>
      <w:proofErr w:type="spellStart"/>
      <w:r>
        <w:t>mentaria</w:t>
      </w:r>
      <w:proofErr w:type="spellEnd"/>
      <w:r>
        <w:t xml:space="preserve"> en la infancia estuvo asociada con menor LE 8 score en la adultez joven (−2.2 [95%</w:t>
      </w:r>
      <w:proofErr w:type="gramStart"/>
      <w:r>
        <w:t>CI,−</w:t>
      </w:r>
      <w:proofErr w:type="gramEnd"/>
      <w:r>
        <w:t xml:space="preserve">4.0 a −0.4]) principalmente asociado con mayores tasas de Índice de Masa </w:t>
      </w:r>
      <w:proofErr w:type="spellStart"/>
      <w:r>
        <w:t>Corpo</w:t>
      </w:r>
      <w:proofErr w:type="spellEnd"/>
      <w:r>
        <w:t xml:space="preserve">- </w:t>
      </w:r>
      <w:proofErr w:type="spellStart"/>
      <w:r>
        <w:t>ral</w:t>
      </w:r>
      <w:proofErr w:type="spellEnd"/>
      <w:r>
        <w:t xml:space="preserve"> (IMC) alto (30 o más) en la adultez y a la no participación en el programa de </w:t>
      </w:r>
      <w:proofErr w:type="spellStart"/>
      <w:r>
        <w:t>suplemen</w:t>
      </w:r>
      <w:proofErr w:type="spellEnd"/>
      <w:r>
        <w:t xml:space="preserve">- </w:t>
      </w:r>
      <w:proofErr w:type="spellStart"/>
      <w:r>
        <w:t>tación</w:t>
      </w:r>
      <w:proofErr w:type="spellEnd"/>
      <w:r>
        <w:rPr>
          <w:spacing w:val="-1"/>
        </w:rPr>
        <w:t xml:space="preserve"> </w:t>
      </w:r>
      <w:r>
        <w:t>nutricional.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por ello</w:t>
      </w:r>
      <w:r>
        <w:rPr>
          <w:spacing w:val="-2"/>
        </w:rPr>
        <w:t xml:space="preserve"> </w:t>
      </w:r>
      <w:proofErr w:type="gramStart"/>
      <w:r>
        <w:t>que</w:t>
      </w:r>
      <w:proofErr w:type="gram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implementar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alimentaria, promoviendo un IMC saludable y mejorando la salud cardiovascular y nutricional a lo largo</w:t>
      </w:r>
      <w:r>
        <w:rPr>
          <w:spacing w:val="40"/>
        </w:rPr>
        <w:t xml:space="preserve"> </w:t>
      </w:r>
      <w:r>
        <w:t>de la vida.</w:t>
      </w:r>
    </w:p>
    <w:p w14:paraId="06B8CA4D" w14:textId="77777777" w:rsidR="004D7E31" w:rsidRDefault="004D7E31">
      <w:pPr>
        <w:pStyle w:val="Textoindependiente"/>
        <w:spacing w:line="360" w:lineRule="auto"/>
        <w:jc w:val="both"/>
        <w:sectPr w:rsidR="004D7E31">
          <w:headerReference w:type="default" r:id="rId7"/>
          <w:footerReference w:type="default" r:id="rId8"/>
          <w:type w:val="continuous"/>
          <w:pgSz w:w="11910" w:h="16840"/>
          <w:pgMar w:top="1800" w:right="1275" w:bottom="1540" w:left="1417" w:header="597" w:footer="1345" w:gutter="0"/>
          <w:pgNumType w:start="417"/>
          <w:cols w:space="720"/>
        </w:sectPr>
      </w:pPr>
    </w:p>
    <w:p w14:paraId="7A35916F" w14:textId="77777777" w:rsidR="004D7E31" w:rsidRDefault="00000000">
      <w:pPr>
        <w:spacing w:before="89" w:line="360" w:lineRule="auto"/>
        <w:ind w:left="1" w:hanging="1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487526912" behindDoc="1" locked="0" layoutInCell="1" allowOverlap="1" wp14:anchorId="1A0141B7" wp14:editId="3D42D9E1">
            <wp:simplePos x="0" y="0"/>
            <wp:positionH relativeFrom="page">
              <wp:posOffset>0</wp:posOffset>
            </wp:positionH>
            <wp:positionV relativeFrom="page">
              <wp:posOffset>1669104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The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Risk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Widespread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Micro-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Nano-</w:t>
      </w:r>
      <w:proofErr w:type="spellStart"/>
      <w:r>
        <w:rPr>
          <w:b/>
        </w:rPr>
        <w:t>Plastic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Contamination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on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 xml:space="preserve">Global </w:t>
      </w:r>
      <w:proofErr w:type="spellStart"/>
      <w:r>
        <w:rPr>
          <w:b/>
        </w:rPr>
        <w:t>Scale</w:t>
      </w:r>
      <w:proofErr w:type="spellEnd"/>
      <w:r>
        <w:rPr>
          <w:b/>
        </w:rPr>
        <w:t xml:space="preserve"> and the </w:t>
      </w:r>
      <w:proofErr w:type="spellStart"/>
      <w:r>
        <w:rPr>
          <w:b/>
        </w:rPr>
        <w:t>Threat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Children's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Health</w:t>
      </w:r>
      <w:proofErr w:type="spellEnd"/>
    </w:p>
    <w:p w14:paraId="741948A1" w14:textId="77777777" w:rsidR="004D7E31" w:rsidRDefault="00000000">
      <w:pPr>
        <w:pStyle w:val="Ttulo1"/>
        <w:spacing w:line="343" w:lineRule="auto"/>
      </w:pPr>
      <w:r>
        <w:t>El</w:t>
      </w:r>
      <w:r>
        <w:rPr>
          <w:spacing w:val="-10"/>
        </w:rPr>
        <w:t xml:space="preserve"> </w:t>
      </w:r>
      <w:r>
        <w:t>riesgo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contaminación</w:t>
      </w:r>
      <w:r>
        <w:rPr>
          <w:spacing w:val="-10"/>
        </w:rPr>
        <w:t xml:space="preserve"> </w:t>
      </w:r>
      <w:r>
        <w:t>generalizada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micro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t>nanoplásticos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escala</w:t>
      </w:r>
      <w:r>
        <w:rPr>
          <w:spacing w:val="-10"/>
        </w:rPr>
        <w:t xml:space="preserve"> </w:t>
      </w:r>
      <w:r>
        <w:t>mundial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 amenaza para la salud infantil</w:t>
      </w:r>
    </w:p>
    <w:p w14:paraId="09044BB1" w14:textId="77777777" w:rsidR="004D7E31" w:rsidRDefault="00000000">
      <w:pPr>
        <w:pStyle w:val="Textoindependiente"/>
        <w:spacing w:before="3"/>
      </w:pPr>
      <w:proofErr w:type="spellStart"/>
      <w:r>
        <w:t>Pettoello</w:t>
      </w:r>
      <w:proofErr w:type="spellEnd"/>
      <w:r>
        <w:t>-Mantovani</w:t>
      </w:r>
      <w:r>
        <w:rPr>
          <w:spacing w:val="-9"/>
        </w:rPr>
        <w:t xml:space="preserve"> </w:t>
      </w:r>
      <w:r>
        <w:t>M,</w:t>
      </w:r>
      <w:r>
        <w:rPr>
          <w:spacing w:val="-8"/>
        </w:rPr>
        <w:t xml:space="preserve"> </w:t>
      </w:r>
      <w:r>
        <w:t>Bali</w:t>
      </w:r>
      <w:r>
        <w:rPr>
          <w:spacing w:val="-8"/>
        </w:rPr>
        <w:t xml:space="preserve"> </w:t>
      </w:r>
      <w:r>
        <w:t>D,</w:t>
      </w:r>
      <w:r>
        <w:rPr>
          <w:spacing w:val="-7"/>
        </w:rPr>
        <w:t xml:space="preserve"> </w:t>
      </w:r>
      <w:r>
        <w:t>Giardino</w:t>
      </w:r>
      <w:r>
        <w:rPr>
          <w:spacing w:val="-8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5"/>
        </w:rPr>
        <w:t>al.</w:t>
      </w:r>
    </w:p>
    <w:p w14:paraId="04D87AE1" w14:textId="77777777" w:rsidR="004D7E31" w:rsidRDefault="00000000">
      <w:pPr>
        <w:pStyle w:val="Textoindependiente"/>
        <w:spacing w:before="1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AD62C1" wp14:editId="3EB27409">
                <wp:simplePos x="0" y="0"/>
                <wp:positionH relativeFrom="page">
                  <wp:posOffset>900430</wp:posOffset>
                </wp:positionH>
                <wp:positionV relativeFrom="paragraph">
                  <wp:posOffset>85048</wp:posOffset>
                </wp:positionV>
                <wp:extent cx="5759450" cy="1689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728CB0" w14:textId="77777777" w:rsidR="004D7E31" w:rsidRDefault="00000000">
                            <w:pPr>
                              <w:pStyle w:val="Textoindependiente"/>
                              <w:spacing w:line="265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J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.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2025;</w:t>
                            </w:r>
                            <w:r>
                              <w:rPr>
                                <w:color w:val="2020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280:114512.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202020"/>
                              </w:rPr>
                              <w:t>: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10.1016/j.jpeds.2025.114512.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2020"/>
                              </w:rPr>
                              <w:t>Epub</w:t>
                            </w:r>
                            <w:proofErr w:type="spellEnd"/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2025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Feb</w:t>
                            </w:r>
                            <w:r>
                              <w:rPr>
                                <w:color w:val="2020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15.</w:t>
                            </w:r>
                            <w:r>
                              <w:rPr>
                                <w:color w:val="2020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D62C1" id="Textbox 23" o:spid="_x0000_s1027" type="#_x0000_t202" style="position:absolute;margin-left:70.9pt;margin-top:6.7pt;width:453.5pt;height:1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" stroked="f">
                <v:textbox inset="0,0,0,0">
                  <w:txbxContent>
                    <w:p w14:paraId="46728CB0" w14:textId="77777777" w:rsidR="004D7E31" w:rsidRDefault="00000000">
                      <w:pPr>
                        <w:pStyle w:val="Textoindependiente"/>
                        <w:spacing w:line="265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J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Pediatr</w:t>
                      </w:r>
                      <w:proofErr w:type="spellEnd"/>
                      <w:r>
                        <w:rPr>
                          <w:color w:val="202020"/>
                        </w:rPr>
                        <w:t>.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2025;</w:t>
                      </w:r>
                      <w:r>
                        <w:rPr>
                          <w:color w:val="202020"/>
                          <w:spacing w:val="1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280:114512.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doi</w:t>
                      </w:r>
                      <w:proofErr w:type="spellEnd"/>
                      <w:r>
                        <w:rPr>
                          <w:color w:val="202020"/>
                        </w:rPr>
                        <w:t>: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10.1016/j.jpeds.2025.114512.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2020"/>
                        </w:rPr>
                        <w:t>Epub</w:t>
                      </w:r>
                      <w:proofErr w:type="spellEnd"/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2025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Feb</w:t>
                      </w:r>
                      <w:r>
                        <w:rPr>
                          <w:color w:val="202020"/>
                          <w:spacing w:val="1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15.</w:t>
                      </w:r>
                      <w:r>
                        <w:rPr>
                          <w:color w:val="202020"/>
                          <w:spacing w:val="17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EB857" w14:textId="77777777" w:rsidR="004D7E31" w:rsidRDefault="00000000">
      <w:pPr>
        <w:pStyle w:val="Textoindependiente"/>
        <w:spacing w:before="132"/>
      </w:pPr>
      <w:r>
        <w:rPr>
          <w:color w:val="202020"/>
          <w:spacing w:val="-2"/>
        </w:rPr>
        <w:t>39961376.</w:t>
      </w:r>
    </w:p>
    <w:p w14:paraId="0422E110" w14:textId="77777777" w:rsidR="004D7E31" w:rsidRDefault="004D7E31">
      <w:pPr>
        <w:pStyle w:val="Textoindependiente"/>
        <w:spacing w:before="107"/>
        <w:ind w:left="0"/>
      </w:pPr>
    </w:p>
    <w:p w14:paraId="4920D53D" w14:textId="77777777" w:rsidR="004D7E31" w:rsidRDefault="00000000">
      <w:pPr>
        <w:pStyle w:val="Textoindependiente"/>
        <w:spacing w:before="1" w:line="360" w:lineRule="auto"/>
        <w:ind w:left="0" w:right="140" w:firstLine="709"/>
        <w:jc w:val="both"/>
      </w:pPr>
      <w:r>
        <w:t xml:space="preserve">Los plásticos son materiales sintéticos no encontrados en la naturaleza. Como no son biodegradables, se han acumulado progresivamente en el ambiente. Naturalmente, los </w:t>
      </w:r>
      <w:proofErr w:type="spellStart"/>
      <w:r>
        <w:t>obje</w:t>
      </w:r>
      <w:proofErr w:type="spellEnd"/>
      <w:r>
        <w:t>- tos plásticos se degradan en pequeños fragmentos, formando elementos de tamaño variable desde</w:t>
      </w:r>
      <w:r>
        <w:rPr>
          <w:spacing w:val="40"/>
        </w:rPr>
        <w:t xml:space="preserve"> </w:t>
      </w:r>
      <w:proofErr w:type="spellStart"/>
      <w:r>
        <w:t>microplásticos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MPs</w:t>
      </w:r>
      <w:proofErr w:type="spellEnd"/>
      <w:r>
        <w:t>)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0.1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5000</w:t>
      </w:r>
      <w:r>
        <w:rPr>
          <w:spacing w:val="-2"/>
        </w:rPr>
        <w:t xml:space="preserve"> </w:t>
      </w:r>
      <w:proofErr w:type="spellStart"/>
      <w:r>
        <w:t>μm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nanoplásticos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NPs</w:t>
      </w:r>
      <w:proofErr w:type="spellEnd"/>
      <w:r>
        <w:t>)</w:t>
      </w:r>
      <w:r>
        <w:rPr>
          <w:spacing w:val="40"/>
        </w:rPr>
        <w:t xml:space="preserve"> </w:t>
      </w:r>
      <w:r>
        <w:t>1-100</w:t>
      </w:r>
      <w:r>
        <w:rPr>
          <w:spacing w:val="40"/>
        </w:rPr>
        <w:t xml:space="preserve"> </w:t>
      </w:r>
      <w:r>
        <w:t>nm</w:t>
      </w:r>
      <w:r>
        <w:rPr>
          <w:spacing w:val="40"/>
        </w:rPr>
        <w:t xml:space="preserve"> </w:t>
      </w:r>
      <w:r>
        <w:t>(0.001- 0.1</w:t>
      </w:r>
      <w:r>
        <w:rPr>
          <w:spacing w:val="-3"/>
        </w:rPr>
        <w:t xml:space="preserve"> </w:t>
      </w:r>
      <w:proofErr w:type="spellStart"/>
      <w:r>
        <w:t>μm</w:t>
      </w:r>
      <w:proofErr w:type="spellEnd"/>
      <w:r>
        <w:t xml:space="preserve">). Estas partículas están ampliamente dispersas en los mares, la atmósfera y el suelo. En años recientes, varios estudios han investigado las concentraciones de </w:t>
      </w:r>
      <w:proofErr w:type="spellStart"/>
      <w:r>
        <w:t>MPs</w:t>
      </w:r>
      <w:proofErr w:type="spellEnd"/>
      <w:r>
        <w:t xml:space="preserve"> y </w:t>
      </w:r>
      <w:proofErr w:type="spellStart"/>
      <w:r>
        <w:t>NPs</w:t>
      </w:r>
      <w:proofErr w:type="spellEnd"/>
      <w:r>
        <w:t xml:space="preserve"> en el cuerpo humano, los posibles mecanismos de daño celular y los efectos sobre la salud </w:t>
      </w:r>
      <w:proofErr w:type="spellStart"/>
      <w:r>
        <w:t>públi</w:t>
      </w:r>
      <w:proofErr w:type="spellEnd"/>
      <w:r>
        <w:t>- ca. La presencia de plásticos ha sido detectada en pulmones, orina, materia fecal, esperma y testículos, placenta, sangre y leche humana.</w:t>
      </w:r>
    </w:p>
    <w:p w14:paraId="0BA1685E" w14:textId="77777777" w:rsidR="004D7E31" w:rsidRDefault="00000000">
      <w:pPr>
        <w:pStyle w:val="Textoindependiente"/>
        <w:spacing w:line="360" w:lineRule="auto"/>
        <w:ind w:left="0" w:right="141" w:firstLine="709"/>
        <w:jc w:val="both"/>
      </w:pPr>
      <w:r>
        <w:t xml:space="preserve">Los niños son especialmente vulnerables a los efectos adversos de micro y </w:t>
      </w:r>
      <w:proofErr w:type="spellStart"/>
      <w:r>
        <w:t>nanoplás</w:t>
      </w:r>
      <w:proofErr w:type="spellEnd"/>
      <w:r>
        <w:t>- ticos debido a que sus órganos están en desarrollo y a las probables altas tasas de ingesta</w:t>
      </w:r>
      <w:r>
        <w:rPr>
          <w:spacing w:val="40"/>
        </w:rPr>
        <w:t xml:space="preserve"> </w:t>
      </w:r>
      <w:r>
        <w:t xml:space="preserve">en relación con el peso corporal. Entre 1 y 4% de </w:t>
      </w:r>
      <w:proofErr w:type="spellStart"/>
      <w:r>
        <w:t>MPs</w:t>
      </w:r>
      <w:proofErr w:type="spellEnd"/>
      <w:r>
        <w:t xml:space="preserve"> y NPS ingeridos se </w:t>
      </w:r>
      <w:proofErr w:type="spellStart"/>
      <w:r>
        <w:t>traslocan</w:t>
      </w:r>
      <w:proofErr w:type="spellEnd"/>
      <w:r>
        <w:t xml:space="preserve"> desde el intestino al torrente sanguíneo. También pueden ser inhalados y absorbidos a través de la piel. Un modelo probabilístico de exposición a lo largo de la vida ha revelado datos significa- </w:t>
      </w:r>
      <w:proofErr w:type="spellStart"/>
      <w:r>
        <w:t>tivos</w:t>
      </w:r>
      <w:proofErr w:type="spellEnd"/>
      <w:r>
        <w:t xml:space="preserve"> de exposición a estos contaminantes en niños y adultos.</w:t>
      </w:r>
    </w:p>
    <w:p w14:paraId="4A2DA481" w14:textId="77777777" w:rsidR="004D7E31" w:rsidRDefault="00000000">
      <w:pPr>
        <w:pStyle w:val="Textoindependiente"/>
        <w:spacing w:line="360" w:lineRule="auto"/>
        <w:ind w:left="0" w:right="141" w:firstLine="709"/>
        <w:jc w:val="both"/>
      </w:pPr>
      <w:r>
        <w:t xml:space="preserve">Una reciente revisión ha señalado la asociación entre químicos derivados de plásticos y patología en recién nacidos, infertilidad y enfermedades endócrino-metabólicas. Este ar- </w:t>
      </w:r>
      <w:proofErr w:type="spellStart"/>
      <w:r>
        <w:t>tículo</w:t>
      </w:r>
      <w:proofErr w:type="spellEnd"/>
      <w:r>
        <w:t xml:space="preserve"> muestra el creciente conocimiento de los efectos de la polución de los plásticos sobre</w:t>
      </w:r>
      <w:r>
        <w:rPr>
          <w:spacing w:val="40"/>
        </w:rPr>
        <w:t xml:space="preserve"> </w:t>
      </w:r>
      <w:r>
        <w:t xml:space="preserve">la salud ambiental, advierte sobre sus riesgos y estimula a los pediatras a informar a las fa- </w:t>
      </w:r>
      <w:proofErr w:type="spellStart"/>
      <w:r>
        <w:t>milias</w:t>
      </w:r>
      <w:proofErr w:type="spellEnd"/>
      <w:r>
        <w:t xml:space="preserve"> sobre las maneras de limitar su exposición en la población infantil.</w:t>
      </w:r>
    </w:p>
    <w:p w14:paraId="540CD835" w14:textId="77777777" w:rsidR="004D7E31" w:rsidRDefault="00000000">
      <w:pPr>
        <w:spacing w:before="239" w:line="360" w:lineRule="auto"/>
        <w:rPr>
          <w:b/>
        </w:rPr>
      </w:pPr>
      <w:r>
        <w:rPr>
          <w:b/>
        </w:rPr>
        <w:t xml:space="preserve">Global </w:t>
      </w:r>
      <w:proofErr w:type="spellStart"/>
      <w:r>
        <w:rPr>
          <w:b/>
        </w:rPr>
        <w:t>Inequities</w:t>
      </w:r>
      <w:proofErr w:type="spellEnd"/>
      <w:r>
        <w:rPr>
          <w:b/>
        </w:rPr>
        <w:t xml:space="preserve"> in Diabetes </w:t>
      </w:r>
      <w:proofErr w:type="spellStart"/>
      <w:r>
        <w:rPr>
          <w:b/>
        </w:rPr>
        <w:t>Technology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Insulin</w:t>
      </w:r>
      <w:proofErr w:type="spellEnd"/>
      <w:r>
        <w:rPr>
          <w:b/>
        </w:rPr>
        <w:t xml:space="preserve"> Access and </w:t>
      </w:r>
      <w:proofErr w:type="spellStart"/>
      <w:r>
        <w:rPr>
          <w:b/>
        </w:rPr>
        <w:t>Glycemic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Out</w:t>
      </w:r>
      <w:proofErr w:type="spellEnd"/>
      <w:r>
        <w:rPr>
          <w:b/>
        </w:rPr>
        <w:t>-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comes</w:t>
      </w:r>
    </w:p>
    <w:p w14:paraId="0BCF3FF3" w14:textId="77777777" w:rsidR="004D7E31" w:rsidRDefault="00000000">
      <w:pPr>
        <w:pStyle w:val="Ttulo1"/>
        <w:spacing w:line="343" w:lineRule="auto"/>
      </w:pPr>
      <w:r>
        <w:t>Desigualdades</w:t>
      </w:r>
      <w:r>
        <w:rPr>
          <w:spacing w:val="-15"/>
        </w:rPr>
        <w:t xml:space="preserve"> </w:t>
      </w:r>
      <w:r>
        <w:t>globales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tecnología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diabetes,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insulina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proofErr w:type="spellStart"/>
      <w:r>
        <w:t>resul</w:t>
      </w:r>
      <w:proofErr w:type="spellEnd"/>
      <w:r>
        <w:t xml:space="preserve">- </w:t>
      </w:r>
      <w:proofErr w:type="spellStart"/>
      <w:r>
        <w:t>tados</w:t>
      </w:r>
      <w:proofErr w:type="spellEnd"/>
      <w:r>
        <w:t xml:space="preserve"> glucémicos</w:t>
      </w:r>
    </w:p>
    <w:p w14:paraId="28D506D3" w14:textId="77777777" w:rsidR="004D7E31" w:rsidRDefault="00000000">
      <w:pPr>
        <w:pStyle w:val="Textoindependiente"/>
        <w:spacing w:before="3"/>
      </w:pPr>
      <w:proofErr w:type="spellStart"/>
      <w:r>
        <w:t>Santova</w:t>
      </w:r>
      <w:proofErr w:type="spellEnd"/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Bock</w:t>
      </w:r>
      <w:r>
        <w:rPr>
          <w:spacing w:val="-6"/>
        </w:rPr>
        <w:t xml:space="preserve"> </w:t>
      </w:r>
      <w:r>
        <w:t>M,</w:t>
      </w:r>
      <w:r>
        <w:rPr>
          <w:spacing w:val="-5"/>
        </w:rPr>
        <w:t xml:space="preserve"> </w:t>
      </w:r>
      <w:proofErr w:type="spellStart"/>
      <w:r>
        <w:t>Lanzinger</w:t>
      </w:r>
      <w:proofErr w:type="spellEnd"/>
      <w:r>
        <w:rPr>
          <w:spacing w:val="-5"/>
        </w:rPr>
        <w:t xml:space="preserve"> </w:t>
      </w:r>
      <w:r>
        <w:t>S,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SWEET</w:t>
      </w:r>
      <w:r>
        <w:rPr>
          <w:spacing w:val="-5"/>
        </w:rPr>
        <w:t xml:space="preserve"> </w:t>
      </w:r>
      <w:proofErr w:type="spellStart"/>
      <w:r>
        <w:t>Study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Group</w:t>
      </w:r>
      <w:proofErr w:type="spellEnd"/>
    </w:p>
    <w:p w14:paraId="0F739350" w14:textId="77777777" w:rsidR="004D7E31" w:rsidRDefault="004D7E31">
      <w:pPr>
        <w:pStyle w:val="Textoindependiente"/>
        <w:sectPr w:rsidR="004D7E31">
          <w:pgSz w:w="11910" w:h="16840"/>
          <w:pgMar w:top="1800" w:right="1275" w:bottom="1540" w:left="1417" w:header="597" w:footer="1345" w:gutter="0"/>
          <w:cols w:space="720"/>
        </w:sectPr>
      </w:pPr>
    </w:p>
    <w:p w14:paraId="5FE7228D" w14:textId="77777777" w:rsidR="004D7E31" w:rsidRDefault="00000000">
      <w:pPr>
        <w:pStyle w:val="Textoindependiente"/>
        <w:spacing w:before="89" w:line="360" w:lineRule="auto"/>
        <w:ind w:right="141"/>
        <w:jc w:val="both"/>
      </w:pPr>
      <w:r>
        <w:rPr>
          <w:noProof/>
        </w:rPr>
        <w:lastRenderedPageBreak/>
        <w:drawing>
          <wp:anchor distT="0" distB="0" distL="0" distR="0" simplePos="0" relativeHeight="487527424" behindDoc="1" locked="0" layoutInCell="1" allowOverlap="1" wp14:anchorId="5F1A42A7" wp14:editId="0D7BE227">
            <wp:simplePos x="0" y="0"/>
            <wp:positionH relativeFrom="page">
              <wp:posOffset>0</wp:posOffset>
            </wp:positionH>
            <wp:positionV relativeFrom="page">
              <wp:posOffset>1669104</wp:posOffset>
            </wp:positionV>
            <wp:extent cx="7487842" cy="743030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 xml:space="preserve">JAMA </w:t>
      </w:r>
      <w:proofErr w:type="spellStart"/>
      <w:r>
        <w:rPr>
          <w:color w:val="202020"/>
        </w:rPr>
        <w:t>Netw</w:t>
      </w:r>
      <w:proofErr w:type="spellEnd"/>
      <w:r>
        <w:rPr>
          <w:color w:val="202020"/>
        </w:rPr>
        <w:t xml:space="preserve"> Open. 2025; 8(8</w:t>
      </w:r>
      <w:proofErr w:type="gramStart"/>
      <w:r>
        <w:rPr>
          <w:color w:val="202020"/>
        </w:rPr>
        <w:t>):e</w:t>
      </w:r>
      <w:proofErr w:type="gramEnd"/>
      <w:r>
        <w:rPr>
          <w:color w:val="202020"/>
        </w:rPr>
        <w:t xml:space="preserve">2528933. </w:t>
      </w:r>
      <w:proofErr w:type="spellStart"/>
      <w:r>
        <w:rPr>
          <w:color w:val="202020"/>
        </w:rPr>
        <w:t>doi</w:t>
      </w:r>
      <w:proofErr w:type="spellEnd"/>
      <w:r>
        <w:rPr>
          <w:color w:val="202020"/>
        </w:rPr>
        <w:t>: 10.1001/jamanetworkopen.2025.28933. PMID: 40864470; PMCID: PMC12391998</w:t>
      </w:r>
    </w:p>
    <w:p w14:paraId="412567CB" w14:textId="77777777" w:rsidR="004D7E31" w:rsidRDefault="00000000">
      <w:pPr>
        <w:pStyle w:val="Textoindependiente"/>
        <w:spacing w:before="240" w:line="360" w:lineRule="auto"/>
        <w:ind w:right="141" w:firstLine="709"/>
        <w:jc w:val="both"/>
      </w:pPr>
      <w:r>
        <w:t>Las tecnologías avanzadas en diabetes, como el monitoreo continuo de glucosa y los sistemas</w:t>
      </w:r>
      <w:r>
        <w:rPr>
          <w:spacing w:val="-2"/>
        </w:rPr>
        <w:t xml:space="preserve"> </w:t>
      </w:r>
      <w:r>
        <w:t>automatizados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infusión</w:t>
      </w:r>
      <w:r>
        <w:rPr>
          <w:spacing w:val="-3"/>
        </w:rPr>
        <w:t xml:space="preserve"> </w:t>
      </w:r>
      <w:r>
        <w:t>representan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estándares de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diabetes tipo 1 en niños. Sin embargo, hay significativas disparidades globales en las </w:t>
      </w:r>
      <w:proofErr w:type="spellStart"/>
      <w:r>
        <w:t>posibi</w:t>
      </w:r>
      <w:proofErr w:type="spellEnd"/>
      <w:r>
        <w:t xml:space="preserve">- </w:t>
      </w:r>
      <w:proofErr w:type="spellStart"/>
      <w:r>
        <w:t>lidades</w:t>
      </w:r>
      <w:proofErr w:type="spellEnd"/>
      <w:r>
        <w:t xml:space="preserve"> de acceso y cobertura.</w:t>
      </w:r>
    </w:p>
    <w:p w14:paraId="530BB827" w14:textId="77777777" w:rsidR="004D7E31" w:rsidRDefault="00000000">
      <w:pPr>
        <w:pStyle w:val="Textoindependiente"/>
        <w:spacing w:before="1" w:line="360" w:lineRule="auto"/>
        <w:ind w:right="140" w:firstLine="709"/>
        <w:jc w:val="both"/>
      </w:pPr>
      <w:r>
        <w:t>En este estudio multicéntrico transversal se recolectaron datos de cobertura a través de cuestionarios web en 81 centros de 56 países participantes del estudio SWEET, entre marzo y mayo de 2024. Se compararon los resultados de la hemoglobina glicosilada</w:t>
      </w:r>
      <w:r>
        <w:rPr>
          <w:spacing w:val="-1"/>
        </w:rPr>
        <w:t xml:space="preserve"> </w:t>
      </w:r>
      <w:r>
        <w:t>según el acceso a las nuevas tecnologías. Se incluyeron 42 349 niños con diabetes tipo 1. Las res- puestas fueron categorizadas en 4 grupos basados en la extensión del reembolso por las nuevas tecnologías y la insulina. Un 52% de los participantes fueron varones, la edad media del grupo fue de 14.3 [DE:4.4] años y la duración media de la diabetes 6 años [DE:4.2].</w:t>
      </w:r>
    </w:p>
    <w:p w14:paraId="03A48F1B" w14:textId="77777777" w:rsidR="004D7E31" w:rsidRDefault="00000000">
      <w:pPr>
        <w:pStyle w:val="Textoindependiente"/>
        <w:spacing w:line="360" w:lineRule="auto"/>
        <w:ind w:left="0" w:right="141" w:firstLine="709"/>
        <w:jc w:val="both"/>
      </w:pPr>
      <w:r>
        <w:t>El acceso universal con reembolso completo de tecnologías e insulina fue reportado en 32 centros de 19 países, mientras que 8 países reportaron ningún reembolso. En aquellos países con reembolso total, se evidenciaron niveles medios de HbA1c de 7.62% (IC95%, 7.59%-7.64%) a 7.75% (IC95%, 7.73%-7.77%), comparados con una media de HbA1c de 9.65%</w:t>
      </w:r>
      <w:r>
        <w:rPr>
          <w:spacing w:val="20"/>
        </w:rPr>
        <w:t xml:space="preserve"> </w:t>
      </w:r>
      <w:r>
        <w:t>(IC95%,</w:t>
      </w:r>
      <w:r>
        <w:rPr>
          <w:spacing w:val="20"/>
        </w:rPr>
        <w:t xml:space="preserve"> </w:t>
      </w:r>
      <w:r>
        <w:t>9.55%-9.71%)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10.49%</w:t>
      </w:r>
      <w:r>
        <w:rPr>
          <w:spacing w:val="20"/>
        </w:rPr>
        <w:t xml:space="preserve"> </w:t>
      </w:r>
      <w:r>
        <w:t>(IC95%,</w:t>
      </w:r>
      <w:r>
        <w:rPr>
          <w:spacing w:val="20"/>
        </w:rPr>
        <w:t xml:space="preserve"> </w:t>
      </w:r>
      <w:r>
        <w:t>10.40%-10.58%)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centros</w:t>
      </w:r>
      <w:r>
        <w:rPr>
          <w:spacing w:val="22"/>
        </w:rPr>
        <w:t xml:space="preserve"> </w:t>
      </w:r>
      <w:r>
        <w:t>sin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reem</w:t>
      </w:r>
      <w:proofErr w:type="spellEnd"/>
      <w:r>
        <w:rPr>
          <w:spacing w:val="-2"/>
        </w:rPr>
        <w:t>-</w:t>
      </w:r>
    </w:p>
    <w:p w14:paraId="5B12B79A" w14:textId="77777777" w:rsidR="004D7E31" w:rsidRDefault="00000000">
      <w:pPr>
        <w:pStyle w:val="Textoindependiente"/>
        <w:spacing w:line="268" w:lineRule="exact"/>
        <w:jc w:val="both"/>
      </w:pPr>
      <w:r>
        <w:t>bolso</w:t>
      </w:r>
      <w:r>
        <w:rPr>
          <w:spacing w:val="-8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disponibilidad</w:t>
      </w:r>
      <w:r>
        <w:rPr>
          <w:spacing w:val="-8"/>
        </w:rPr>
        <w:t xml:space="preserve"> </w:t>
      </w:r>
      <w:r>
        <w:t>(</w:t>
      </w:r>
      <w:r>
        <w:rPr>
          <w:i/>
          <w:sz w:val="23"/>
        </w:rPr>
        <w:t>P</w:t>
      </w:r>
      <w:r>
        <w:rPr>
          <w:i/>
          <w:spacing w:val="-11"/>
          <w:sz w:val="23"/>
        </w:rPr>
        <w:t xml:space="preserve"> </w:t>
      </w:r>
      <w:r>
        <w:t>&lt;</w:t>
      </w:r>
      <w:r>
        <w:rPr>
          <w:spacing w:val="-9"/>
        </w:rPr>
        <w:t xml:space="preserve"> </w:t>
      </w:r>
      <w:r>
        <w:rPr>
          <w:spacing w:val="-2"/>
        </w:rPr>
        <w:t>0.001).</w:t>
      </w:r>
    </w:p>
    <w:p w14:paraId="781A8302" w14:textId="77777777" w:rsidR="004D7E31" w:rsidRDefault="00000000">
      <w:pPr>
        <w:pStyle w:val="Textoindependiente"/>
        <w:spacing w:before="129" w:line="360" w:lineRule="auto"/>
        <w:ind w:right="142" w:firstLine="709"/>
        <w:jc w:val="both"/>
      </w:pPr>
      <w:r>
        <w:t>Como conclusión, en este estudio transversal se encontró que los niveles de control metabólico están claramente relacionados con las posibilidades de acceso a la insulina y las tecnologías modernas. Es necesario realizar los máximos esfuerzos para asegurar el acceso universal a las nuevas herramientas de monitoreo y tratamiento para lograr reducir las inequidades y mejorar los resultados glucémicos de los niños con diabetes tipo 1.</w:t>
      </w:r>
    </w:p>
    <w:p w14:paraId="2C20CB6E" w14:textId="77777777" w:rsidR="004D7E31" w:rsidRDefault="00000000">
      <w:pPr>
        <w:spacing w:before="241" w:line="352" w:lineRule="auto"/>
        <w:ind w:left="1" w:right="131"/>
        <w:rPr>
          <w:i/>
          <w:sz w:val="23"/>
        </w:rPr>
      </w:pPr>
      <w:proofErr w:type="spellStart"/>
      <w:r>
        <w:rPr>
          <w:b/>
        </w:rPr>
        <w:t>Prevalence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Limb</w:t>
      </w:r>
      <w:proofErr w:type="spellEnd"/>
      <w:r>
        <w:rPr>
          <w:b/>
        </w:rPr>
        <w:t xml:space="preserve"> Neurovascular </w:t>
      </w:r>
      <w:proofErr w:type="spellStart"/>
      <w:r>
        <w:rPr>
          <w:b/>
        </w:rPr>
        <w:t>Complications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Chil</w:t>
      </w:r>
      <w:proofErr w:type="spellEnd"/>
      <w:r>
        <w:rPr>
          <w:b/>
        </w:rPr>
        <w:t xml:space="preserve">- dren With Diabetes: A </w:t>
      </w:r>
      <w:proofErr w:type="spellStart"/>
      <w:r>
        <w:rPr>
          <w:b/>
        </w:rPr>
        <w:t>Systematic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 With </w:t>
      </w:r>
      <w:proofErr w:type="spellStart"/>
      <w:r>
        <w:rPr>
          <w:b/>
        </w:rPr>
        <w:t>Proportion</w:t>
      </w:r>
      <w:proofErr w:type="spellEnd"/>
      <w:r>
        <w:rPr>
          <w:b/>
        </w:rPr>
        <w:t xml:space="preserve"> Meta-</w:t>
      </w:r>
      <w:proofErr w:type="spellStart"/>
      <w:r>
        <w:rPr>
          <w:b/>
        </w:rPr>
        <w:t>Analysis</w:t>
      </w:r>
      <w:proofErr w:type="spellEnd"/>
      <w:r>
        <w:rPr>
          <w:b/>
        </w:rPr>
        <w:t xml:space="preserve"> </w:t>
      </w:r>
      <w:r>
        <w:rPr>
          <w:i/>
          <w:sz w:val="23"/>
        </w:rPr>
        <w:t>Prevalencia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presentación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complicaciones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neurovasculares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miembros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inferiores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 xml:space="preserve">en </w:t>
      </w:r>
      <w:r>
        <w:rPr>
          <w:i/>
          <w:spacing w:val="-2"/>
          <w:sz w:val="23"/>
        </w:rPr>
        <w:t>niños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con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Diabetes: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una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revisión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sistemática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con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metaanálisis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de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proporciones</w:t>
      </w:r>
    </w:p>
    <w:p w14:paraId="0128FD6D" w14:textId="77777777" w:rsidR="004D7E31" w:rsidRDefault="00000000">
      <w:pPr>
        <w:pStyle w:val="Textoindependiente"/>
        <w:spacing w:line="261" w:lineRule="exact"/>
      </w:pPr>
      <w:proofErr w:type="spellStart"/>
      <w:r>
        <w:rPr>
          <w:color w:val="202020"/>
        </w:rPr>
        <w:t>Irwandy</w:t>
      </w:r>
      <w:proofErr w:type="spellEnd"/>
      <w:r>
        <w:rPr>
          <w:color w:val="202020"/>
          <w:spacing w:val="-6"/>
        </w:rPr>
        <w:t xml:space="preserve"> </w:t>
      </w:r>
      <w:r>
        <w:rPr>
          <w:color w:val="202020"/>
        </w:rPr>
        <w:t>ISF,</w:t>
      </w:r>
      <w:r>
        <w:rPr>
          <w:color w:val="202020"/>
          <w:spacing w:val="-6"/>
        </w:rPr>
        <w:t xml:space="preserve"> </w:t>
      </w:r>
      <w:proofErr w:type="spellStart"/>
      <w:r>
        <w:rPr>
          <w:color w:val="202020"/>
        </w:rPr>
        <w:t>Hawke</w:t>
      </w:r>
      <w:proofErr w:type="spellEnd"/>
      <w:r>
        <w:rPr>
          <w:color w:val="202020"/>
          <w:spacing w:val="-5"/>
        </w:rPr>
        <w:t xml:space="preserve"> </w:t>
      </w:r>
      <w:r>
        <w:rPr>
          <w:color w:val="202020"/>
        </w:rPr>
        <w:t>F,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Coda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et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5"/>
        </w:rPr>
        <w:t>al.</w:t>
      </w:r>
    </w:p>
    <w:p w14:paraId="1C8EF67F" w14:textId="77777777" w:rsidR="004D7E31" w:rsidRDefault="00000000">
      <w:pPr>
        <w:pStyle w:val="Textoindependiente"/>
        <w:spacing w:before="133" w:line="360" w:lineRule="auto"/>
      </w:pPr>
      <w:proofErr w:type="spellStart"/>
      <w:r>
        <w:rPr>
          <w:color w:val="202020"/>
        </w:rPr>
        <w:t>Pediatr</w:t>
      </w:r>
      <w:proofErr w:type="spellEnd"/>
      <w:r>
        <w:rPr>
          <w:color w:val="202020"/>
          <w:spacing w:val="80"/>
        </w:rPr>
        <w:t xml:space="preserve"> </w:t>
      </w:r>
      <w:r>
        <w:rPr>
          <w:color w:val="202020"/>
        </w:rPr>
        <w:t>Diabetes.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2025;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2025:7664860.</w:t>
      </w:r>
      <w:r>
        <w:rPr>
          <w:color w:val="202020"/>
          <w:spacing w:val="80"/>
        </w:rPr>
        <w:t xml:space="preserve"> </w:t>
      </w:r>
      <w:proofErr w:type="spellStart"/>
      <w:r>
        <w:rPr>
          <w:color w:val="202020"/>
        </w:rPr>
        <w:t>doi</w:t>
      </w:r>
      <w:proofErr w:type="spellEnd"/>
      <w:r>
        <w:rPr>
          <w:color w:val="202020"/>
        </w:rPr>
        <w:t>: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10.1155/pedi/7664860.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PMID: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40589586; PMCID: PMC12208751.</w:t>
      </w:r>
    </w:p>
    <w:p w14:paraId="33932CF2" w14:textId="77777777" w:rsidR="004D7E31" w:rsidRDefault="004D7E31">
      <w:pPr>
        <w:pStyle w:val="Textoindependiente"/>
        <w:spacing w:line="360" w:lineRule="auto"/>
        <w:sectPr w:rsidR="004D7E31">
          <w:pgSz w:w="11910" w:h="16840"/>
          <w:pgMar w:top="1800" w:right="1275" w:bottom="1540" w:left="1417" w:header="597" w:footer="1345" w:gutter="0"/>
          <w:cols w:space="720"/>
        </w:sectPr>
      </w:pPr>
    </w:p>
    <w:p w14:paraId="303017D8" w14:textId="77777777" w:rsidR="004D7E31" w:rsidRDefault="00000000">
      <w:pPr>
        <w:pStyle w:val="Textoindependiente"/>
        <w:spacing w:before="89" w:line="360" w:lineRule="auto"/>
        <w:ind w:right="140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527936" behindDoc="1" locked="0" layoutInCell="1" allowOverlap="1" wp14:anchorId="649FB1B5" wp14:editId="5D7147CA">
            <wp:simplePos x="0" y="0"/>
            <wp:positionH relativeFrom="page">
              <wp:posOffset>0</wp:posOffset>
            </wp:positionH>
            <wp:positionV relativeFrom="page">
              <wp:posOffset>1669104</wp:posOffset>
            </wp:positionV>
            <wp:extent cx="7487842" cy="743030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Las alteraciones neurovasculares de miembros inferiores son comunes en las </w:t>
      </w:r>
      <w:proofErr w:type="spellStart"/>
      <w:r>
        <w:t>perso</w:t>
      </w:r>
      <w:proofErr w:type="spellEnd"/>
      <w:r>
        <w:t xml:space="preserve">- </w:t>
      </w:r>
      <w:proofErr w:type="spellStart"/>
      <w:r>
        <w:t>nas</w:t>
      </w:r>
      <w:proofErr w:type="spellEnd"/>
      <w:r>
        <w:t xml:space="preserve"> con diabetes y pueden generar complicaciones significativas a largo plazo. Sin embargo, hay pocos datos publicados de estas manifestaciones en niños con diabetes.</w:t>
      </w:r>
    </w:p>
    <w:p w14:paraId="400F8615" w14:textId="77777777" w:rsidR="004D7E31" w:rsidRDefault="00000000">
      <w:pPr>
        <w:pStyle w:val="Textoindependiente"/>
        <w:spacing w:line="360" w:lineRule="auto"/>
        <w:ind w:right="141" w:firstLine="709"/>
        <w:jc w:val="both"/>
      </w:pPr>
      <w:r>
        <w:t xml:space="preserve">Se realizó una búsqueda sistemática en las principales bases de datos (EMBASE, Co- </w:t>
      </w:r>
      <w:proofErr w:type="spellStart"/>
      <w:r>
        <w:t>chrane</w:t>
      </w:r>
      <w:proofErr w:type="spellEnd"/>
      <w:r>
        <w:t xml:space="preserve">, PubMed y CINAHL) y se practicó un metaanálisis sobre 18 estudios que incluyeron 3533 participantes, entre los 3.5 y 18 </w:t>
      </w:r>
      <w:proofErr w:type="gramStart"/>
      <w:r>
        <w:t>años de edad</w:t>
      </w:r>
      <w:proofErr w:type="gramEnd"/>
      <w:r>
        <w:t>, de los cuales un 95% tenían diabetes 1 y un 5% diabetes 2.</w:t>
      </w:r>
    </w:p>
    <w:p w14:paraId="2E97B633" w14:textId="77777777" w:rsidR="004D7E31" w:rsidRDefault="00000000">
      <w:pPr>
        <w:pStyle w:val="Textoindependiente"/>
        <w:spacing w:before="1" w:line="360" w:lineRule="auto"/>
        <w:ind w:right="140" w:firstLine="709"/>
        <w:jc w:val="both"/>
      </w:pPr>
      <w:r>
        <w:t>Estos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utilizaron</w:t>
      </w:r>
      <w:r>
        <w:rPr>
          <w:spacing w:val="-3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métodos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 xml:space="preserve">monofilamento, percepción vibratoria, discriminación táctil, percepción de temperatura, reflejos </w:t>
      </w:r>
      <w:proofErr w:type="spellStart"/>
      <w:r>
        <w:t>osteotendi</w:t>
      </w:r>
      <w:proofErr w:type="spellEnd"/>
      <w:r>
        <w:t xml:space="preserve">- </w:t>
      </w:r>
      <w:proofErr w:type="spellStart"/>
      <w:r>
        <w:t>nosos</w:t>
      </w:r>
      <w:proofErr w:type="spellEnd"/>
      <w:r>
        <w:t xml:space="preserve">, fuerza muscular y tono, </w:t>
      </w:r>
      <w:proofErr w:type="spellStart"/>
      <w:r>
        <w:t>estereopercepción</w:t>
      </w:r>
      <w:proofErr w:type="spellEnd"/>
      <w:r>
        <w:t>, pulsos y el índice tobillo-brazo.</w:t>
      </w:r>
    </w:p>
    <w:p w14:paraId="0D35872A" w14:textId="77777777" w:rsidR="004D7E31" w:rsidRDefault="00000000">
      <w:pPr>
        <w:pStyle w:val="Textoindependiente"/>
        <w:spacing w:line="360" w:lineRule="auto"/>
        <w:ind w:right="139" w:firstLine="709"/>
        <w:jc w:val="both"/>
      </w:pPr>
      <w:r>
        <w:t>La prevalencia de neuropatía se evidenció en un amplio rango entre 0 y 57,1% con</w:t>
      </w:r>
      <w:r>
        <w:rPr>
          <w:spacing w:val="40"/>
        </w:rPr>
        <w:t xml:space="preserve"> </w:t>
      </w:r>
      <w:r>
        <w:t xml:space="preserve">un estudio de cohorte prospectivo que reportó un incremento de 2.6 veces en 5 años de evolución. La prevalencia de complicaciones vasculares osciló entre 0 y 37.8%. El </w:t>
      </w:r>
      <w:proofErr w:type="spellStart"/>
      <w:r>
        <w:t>metaanáli</w:t>
      </w:r>
      <w:proofErr w:type="spellEnd"/>
      <w:r>
        <w:t xml:space="preserve">- </w:t>
      </w:r>
      <w:proofErr w:type="spellStart"/>
      <w:r>
        <w:t>sis</w:t>
      </w:r>
      <w:proofErr w:type="spellEnd"/>
      <w:r>
        <w:t xml:space="preserve"> informó que un 0-7% de los niños pudieron reportar alteraciones durante la evaluación</w:t>
      </w:r>
      <w:r>
        <w:rPr>
          <w:spacing w:val="40"/>
        </w:rPr>
        <w:t xml:space="preserve"> </w:t>
      </w:r>
      <w:r>
        <w:t>de la neuropatía.</w:t>
      </w:r>
    </w:p>
    <w:p w14:paraId="598F186B" w14:textId="77777777" w:rsidR="004D7E31" w:rsidRDefault="00000000">
      <w:pPr>
        <w:pStyle w:val="Textoindependiente"/>
        <w:spacing w:line="360" w:lineRule="auto"/>
        <w:ind w:right="140" w:firstLine="709"/>
        <w:jc w:val="both"/>
      </w:pPr>
      <w:r>
        <w:t>En</w:t>
      </w:r>
      <w:r>
        <w:rPr>
          <w:spacing w:val="-1"/>
        </w:rPr>
        <w:t xml:space="preserve"> </w:t>
      </w:r>
      <w:r>
        <w:t>conclusión,</w:t>
      </w:r>
      <w:r>
        <w:rPr>
          <w:spacing w:val="-2"/>
        </w:rPr>
        <w:t xml:space="preserve"> </w:t>
      </w:r>
      <w:r>
        <w:t>los autores</w:t>
      </w:r>
      <w:r>
        <w:rPr>
          <w:spacing w:val="-1"/>
        </w:rPr>
        <w:t xml:space="preserve"> </w:t>
      </w:r>
      <w:r>
        <w:t>señalan un amplio</w:t>
      </w:r>
      <w:r>
        <w:rPr>
          <w:spacing w:val="-2"/>
        </w:rPr>
        <w:t xml:space="preserve"> </w:t>
      </w:r>
      <w:r>
        <w:t>rango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manifestaciones </w:t>
      </w:r>
      <w:proofErr w:type="spellStart"/>
      <w:r>
        <w:t>neurovascula</w:t>
      </w:r>
      <w:proofErr w:type="spellEnd"/>
      <w:r>
        <w:t xml:space="preserve">- res en miembros inferiores en niños que pueden deberse a la heterogeneidad de los diseños metodológicos y diagnósticos y, potencialmente, reporte inadecuado. Existe evidencia </w:t>
      </w:r>
      <w:proofErr w:type="spellStart"/>
      <w:r>
        <w:t>emer</w:t>
      </w:r>
      <w:proofErr w:type="spellEnd"/>
      <w:r>
        <w:t>- gente que los niños con diabetes pueden desarrollar complicaciones antes de la edad de 18 años. Por lo tanto, se requiere la realización de estudios clínicos longitudinales que tengan</w:t>
      </w:r>
      <w:r>
        <w:rPr>
          <w:spacing w:val="40"/>
        </w:rPr>
        <w:t xml:space="preserve"> </w:t>
      </w:r>
      <w:r>
        <w:t xml:space="preserve">en cuenta la pesquisa de complicaciones neurológicas y vasculares en esta población </w:t>
      </w:r>
      <w:proofErr w:type="spellStart"/>
      <w:r>
        <w:t>pediá</w:t>
      </w:r>
      <w:proofErr w:type="spellEnd"/>
      <w:r>
        <w:t>- trica con diabetes creciente.</w:t>
      </w:r>
    </w:p>
    <w:sectPr w:rsidR="004D7E31">
      <w:pgSz w:w="11910" w:h="16840"/>
      <w:pgMar w:top="1800" w:right="1275" w:bottom="1540" w:left="1417" w:header="597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1EB6" w14:textId="77777777" w:rsidR="00BD11F4" w:rsidRDefault="00BD11F4">
      <w:r>
        <w:separator/>
      </w:r>
    </w:p>
  </w:endnote>
  <w:endnote w:type="continuationSeparator" w:id="0">
    <w:p w14:paraId="637B94C2" w14:textId="77777777" w:rsidR="00BD11F4" w:rsidRDefault="00BD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DC37" w14:textId="77777777" w:rsidR="004D7E31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7424" behindDoc="1" locked="0" layoutInCell="1" allowOverlap="1" wp14:anchorId="60A79B3F" wp14:editId="18FBBA9F">
              <wp:simplePos x="0" y="0"/>
              <wp:positionH relativeFrom="page">
                <wp:posOffset>900430</wp:posOffset>
              </wp:positionH>
              <wp:positionV relativeFrom="page">
                <wp:posOffset>9660635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304"/>
                              </a:lnTo>
                              <a:lnTo>
                                <a:pt x="5759450" y="19304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0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014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9BD0AB" id="Group 11" o:spid="_x0000_s1026" style="position:absolute;margin-left:70.9pt;margin-top:760.7pt;width:453.5pt;height:1.55pt;z-index:-15789056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">
              <v:shape id="Graphic 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" path="m5759450,254r-3061,l5756389,,3302,,254,r,254l,254,,19304r5759450,l5759450,254xe" fillcolor="#9f9f9f" stroked="f">
                <v:path arrowok="t"/>
              </v:shape>
              <v:shape id="Graphic 1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48l,3048,,16002r3048,l3048,3048xem5759196,r-3061,l5756135,3048r3061,l5759196,xe" fillcolor="#9f9f9f" stroked="f">
                <v:path arrowok="t"/>
              </v:shape>
              <v:shape id="Graphic 15" o:spid="_x0000_s1030" style="position:absolute;left:57564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53r3048,l3048,xe" fillcolor="#e2e2e2" stroked="f">
                <v:path arrowok="t"/>
              </v:shape>
              <v:shape id="Graphic 16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8r3047,l3047,xe" fillcolor="#9f9f9f" stroked="f">
                <v:path arrowok="t"/>
              </v:shape>
              <v:shape id="Graphic 17" o:spid="_x0000_s1032" style="position:absolute;left:2;top:16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C332D79" wp14:editId="226427EB">
              <wp:simplePos x="0" y="0"/>
              <wp:positionH relativeFrom="page">
                <wp:posOffset>888046</wp:posOffset>
              </wp:positionH>
              <wp:positionV relativeFrom="page">
                <wp:posOffset>9711143</wp:posOffset>
              </wp:positionV>
              <wp:extent cx="4510405" cy="3556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040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EFF04" w14:textId="77777777" w:rsidR="004D7E31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568A26B3" w14:textId="77777777" w:rsidR="004D7E31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2D7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69.9pt;margin-top:764.65pt;width:355.15pt;height:2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" filled="f" stroked="f">
              <v:textbox inset="0,0,0,0">
                <w:txbxContent>
                  <w:p w14:paraId="49FEFF04" w14:textId="77777777" w:rsidR="004D7E31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568A26B3" w14:textId="77777777" w:rsidR="004D7E31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75C153F" wp14:editId="22A7F88A">
              <wp:simplePos x="0" y="0"/>
              <wp:positionH relativeFrom="page">
                <wp:posOffset>6474040</wp:posOffset>
              </wp:positionH>
              <wp:positionV relativeFrom="page">
                <wp:posOffset>10063887</wp:posOffset>
              </wp:positionV>
              <wp:extent cx="297815" cy="1790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702D1" w14:textId="77777777" w:rsidR="004D7E31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C153F" id="Textbox 19" o:spid="_x0000_s1031" type="#_x0000_t202" style="position:absolute;margin-left:509.75pt;margin-top:792.45pt;width:23.45pt;height:14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" filled="f" stroked="f">
              <v:textbox inset="0,0,0,0">
                <w:txbxContent>
                  <w:p w14:paraId="29E702D1" w14:textId="77777777" w:rsidR="004D7E31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27F9" w14:textId="77777777" w:rsidR="00BD11F4" w:rsidRDefault="00BD11F4">
      <w:r>
        <w:separator/>
      </w:r>
    </w:p>
  </w:footnote>
  <w:footnote w:type="continuationSeparator" w:id="0">
    <w:p w14:paraId="3AA4DC4A" w14:textId="77777777" w:rsidR="00BD11F4" w:rsidRDefault="00BD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747" w14:textId="77777777" w:rsidR="004D7E31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4C2E2DB4" wp14:editId="229C36F2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5888" behindDoc="1" locked="0" layoutInCell="1" allowOverlap="1" wp14:anchorId="5DF4B29C" wp14:editId="0F74FC91">
              <wp:simplePos x="0" y="0"/>
              <wp:positionH relativeFrom="page">
                <wp:posOffset>900430</wp:posOffset>
              </wp:positionH>
              <wp:positionV relativeFrom="page">
                <wp:posOffset>1036954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39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22"/>
                              </a:moveTo>
                              <a:lnTo>
                                <a:pt x="0" y="3022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22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62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14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14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AF424E" id="Group 2" o:spid="_x0000_s1026" style="position:absolute;margin-left:70.9pt;margin-top:81.65pt;width:453.5pt;height:1.55pt;z-index:-15790592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22l,3022,,15989r3048,l3048,3022xem5759196,r-3061,l5756135,3035r3061,l5759196,xe" fillcolor="#9f9f9f" stroked="f">
                <v:path arrowok="t"/>
              </v:shape>
              <v:shape id="Graphic 6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609FDC0" wp14:editId="185875A3">
              <wp:simplePos x="0" y="0"/>
              <wp:positionH relativeFrom="page">
                <wp:posOffset>956563</wp:posOffset>
              </wp:positionH>
              <wp:positionV relativeFrom="page">
                <wp:posOffset>668437</wp:posOffset>
              </wp:positionV>
              <wp:extent cx="191135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B0DA2" w14:textId="77777777" w:rsidR="004D7E31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-7"/>
                              <w:w w:val="8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3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9FDC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5.3pt;margin-top:52.65pt;width:150.5pt;height:14.7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" filled="f" stroked="f">
              <v:textbox inset="0,0,0,0">
                <w:txbxContent>
                  <w:p w14:paraId="750B0DA2" w14:textId="77777777" w:rsidR="004D7E31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-7"/>
                        <w:w w:val="8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5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3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4A59B40" wp14:editId="3041A019">
              <wp:simplePos x="0" y="0"/>
              <wp:positionH relativeFrom="page">
                <wp:posOffset>3636517</wp:posOffset>
              </wp:positionH>
              <wp:positionV relativeFrom="page">
                <wp:posOffset>668437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1CDC0" w14:textId="77777777" w:rsidR="004D7E31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(298):417-420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59B40" id="Textbox 10" o:spid="_x0000_s1029" type="#_x0000_t202" style="position:absolute;margin-left:286.35pt;margin-top:52.65pt;width:228.35pt;height:14.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A4O/Afg&#10;AAAADAEAAA8AAAAAAAAAAAAAAAAA8gMAAGRycy9kb3ducmV2LnhtbFBLBQYAAAAABAAEAPMAAAD/&#10;BAAAAAA=&#10;" filled="f" stroked="f">
              <v:textbox inset="0,0,0,0">
                <w:txbxContent>
                  <w:p w14:paraId="3E61CDC0" w14:textId="77777777" w:rsidR="004D7E31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(298):417-420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E31"/>
    <w:rsid w:val="00163C62"/>
    <w:rsid w:val="00387EA0"/>
    <w:rsid w:val="004D7E31"/>
    <w:rsid w:val="00B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38778"/>
  <w15:docId w15:val="{D32A7CD1-2351-4504-8FC6-560BB84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 w:hanging="1"/>
      <w:outlineLvl w:val="0"/>
    </w:pPr>
    <w:rPr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7540</Characters>
  <Application>Microsoft Office Word</Application>
  <DocSecurity>8</DocSecurity>
  <Lines>117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2025-10-07T22:35:00Z</dcterms:created>
  <dcterms:modified xsi:type="dcterms:W3CDTF">2025-10-07T22:36:00Z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D:20251007223113</vt:lpwstr>
  </property>
</Properties>
</file>