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51206" w:rsidRDefault="008B0A25">
      <w:pPr>
        <w:pStyle w:val="Textoindependiente"/>
        <w:spacing w:before="107"/>
        <w:rPr>
          <w:rFonts w:ascii="Times New Roman"/>
        </w:rPr>
      </w:pPr>
      <w:r>
        <w:rPr>
          <w:rFonts w:ascii="Times New Roman"/>
          <w:noProof/>
          <w:lang w:eastAsia="es-ES"/>
        </w:rPr>
        <mc:AlternateContent>
          <mc:Choice Requires="wps">
            <w:drawing>
              <wp:anchor distT="0" distB="0" distL="0" distR="0" simplePos="0" relativeHeight="48738713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981995</wp:posOffset>
                </wp:positionV>
                <wp:extent cx="7497445" cy="746442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97445" cy="7464425"/>
                          <a:chOff x="0" y="0"/>
                          <a:chExt cx="7497445" cy="74644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900430" y="54323"/>
                            <a:ext cx="575945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685">
                                <a:moveTo>
                                  <a:pt x="5759450" y="12"/>
                                </a:moveTo>
                                <a:lnTo>
                                  <a:pt x="5756389" y="12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9685"/>
                                </a:lnTo>
                                <a:lnTo>
                                  <a:pt x="5759450" y="19685"/>
                                </a:lnTo>
                                <a:lnTo>
                                  <a:pt x="575945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656831" y="5432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900684" y="54323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656831" y="57372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900683" y="7110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7" y="303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900684" y="71100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756135" y="3035"/>
                                </a:lnTo>
                                <a:lnTo>
                                  <a:pt x="5759196" y="3035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900430" y="7399153"/>
                            <a:ext cx="57594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050">
                                <a:moveTo>
                                  <a:pt x="5759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49"/>
                                </a:lnTo>
                                <a:lnTo>
                                  <a:pt x="5759450" y="19049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6921" cy="746409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.000001pt;margin-top:77.322479pt;width:590.35pt;height:587.75pt;mso-position-horizontal-relative:page;mso-position-vertical-relative:page;z-index:-15929344" id="docshapegroup4" coordorigin="0,1546" coordsize="11807,11755">
                <v:shape style="position:absolute;left:1418;top:1632;width:9070;height:31" id="docshape5" coordorigin="1418,1632" coordsize="9070,31" path="m10488,1632l10483,1632,1423,1632,1418,1632,1418,1632,1418,1663,10488,1663,10488,1632xe" filled="true" fillcolor="#9f9f9f" stroked="false">
                  <v:path arrowok="t"/>
                  <v:fill type="solid"/>
                </v:shape>
                <v:rect style="position:absolute;left:10483;top:1632;width:5;height:5" id="docshape6" filled="true" fillcolor="#e2e2e2" stroked="false">
                  <v:fill type="solid"/>
                </v:rect>
                <v:shape style="position:absolute;left:1418;top:1632;width:9070;height:27" id="docshape7" coordorigin="1418,1632" coordsize="9070,27" path="m1423,1637l1418,1637,1418,1658,1423,1658,1423,1637xm10488,1632l10483,1632,10483,1637,10488,1637,10488,1632xe" filled="true" fillcolor="#9f9f9f" stroked="false">
                  <v:path arrowok="t"/>
                  <v:fill type="solid"/>
                </v:shape>
                <v:rect style="position:absolute;left:10483;top:1636;width:5;height:22" id="docshape8" filled="true" fillcolor="#e2e2e2" stroked="false">
                  <v:fill type="solid"/>
                </v:rect>
                <v:rect style="position:absolute;left:1418;top:1658;width:5;height:5" id="docshape9" filled="true" fillcolor="#9f9f9f" stroked="false">
                  <v:fill type="solid"/>
                </v:rect>
                <v:shape style="position:absolute;left:1418;top:1658;width:9070;height:5" id="docshape10" coordorigin="1418,1658" coordsize="9070,5" path="m10488,1658l10483,1658,1423,1658,1418,1658,1418,1663,1423,1663,10483,1663,10488,1663,10488,1658xe" filled="true" fillcolor="#e2e2e2" stroked="false">
                  <v:path arrowok="t"/>
                  <v:fill type="solid"/>
                </v:shape>
                <v:rect style="position:absolute;left:1418;top:13198;width:9070;height:30" id="docshape11" filled="true" fillcolor="#9f9f9f" stroked="false">
                  <v:fill type="solid"/>
                </v:rect>
                <v:shape style="position:absolute;left:0;top:1546;width:11807;height:11755" type="#_x0000_t75" id="docshape12" stroked="false">
                  <v:imagedata r:id="rId9" o:title=""/>
                </v:shape>
                <w10:wrap type="none"/>
              </v:group>
            </w:pict>
          </mc:Fallback>
        </mc:AlternateContent>
      </w:r>
    </w:p>
    <w:p w:rsidR="00951206" w:rsidRDefault="008B0A25">
      <w:pPr>
        <w:pStyle w:val="Ttulo1"/>
        <w:spacing w:before="0"/>
      </w:pPr>
      <w:r>
        <w:t>Relatos</w:t>
      </w:r>
      <w:r>
        <w:rPr>
          <w:spacing w:val="-6"/>
        </w:rPr>
        <w:t xml:space="preserve"> </w:t>
      </w:r>
      <w:r>
        <w:rPr>
          <w:spacing w:val="-2"/>
        </w:rPr>
        <w:t>históricos</w:t>
      </w:r>
    </w:p>
    <w:p w:rsidR="00951206" w:rsidRDefault="008B0A25">
      <w:pPr>
        <w:pStyle w:val="Textoindependiente"/>
        <w:spacing w:before="133"/>
        <w:ind w:left="143"/>
        <w:rPr>
          <w:position w:val="8"/>
          <w:sz w:val="14"/>
        </w:rPr>
      </w:pPr>
      <w:r>
        <w:t>Sección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cargo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Viviana</w:t>
      </w:r>
      <w:r>
        <w:rPr>
          <w:spacing w:val="-4"/>
        </w:rPr>
        <w:t xml:space="preserve"> </w:t>
      </w:r>
      <w:r>
        <w:t>G.</w:t>
      </w:r>
      <w:r>
        <w:rPr>
          <w:spacing w:val="-3"/>
        </w:rPr>
        <w:t xml:space="preserve"> </w:t>
      </w:r>
      <w:proofErr w:type="spellStart"/>
      <w:r>
        <w:t>Bologna</w:t>
      </w:r>
      <w:proofErr w:type="spellEnd"/>
      <w:r>
        <w:rPr>
          <w:position w:val="8"/>
          <w:sz w:val="14"/>
        </w:rPr>
        <w:t>a</w:t>
      </w:r>
      <w:r>
        <w:t>,</w:t>
      </w:r>
      <w:r>
        <w:rPr>
          <w:spacing w:val="-3"/>
        </w:rPr>
        <w:t xml:space="preserve"> </w:t>
      </w:r>
      <w:r>
        <w:t>Domingo</w:t>
      </w:r>
      <w:r>
        <w:rPr>
          <w:spacing w:val="-6"/>
        </w:rPr>
        <w:t xml:space="preserve"> </w:t>
      </w:r>
      <w:proofErr w:type="spellStart"/>
      <w:r>
        <w:t>Cialzeta</w:t>
      </w:r>
      <w:proofErr w:type="spellEnd"/>
      <w:r>
        <w:rPr>
          <w:position w:val="8"/>
          <w:sz w:val="14"/>
        </w:rPr>
        <w:t>b</w:t>
      </w:r>
      <w:r>
        <w:rPr>
          <w:spacing w:val="20"/>
          <w:position w:val="8"/>
          <w:sz w:val="1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Mónica</w:t>
      </w:r>
      <w:r>
        <w:rPr>
          <w:spacing w:val="-4"/>
        </w:rPr>
        <w:t xml:space="preserve"> </w:t>
      </w:r>
      <w:r>
        <w:t>García</w:t>
      </w:r>
      <w:r>
        <w:rPr>
          <w:spacing w:val="-4"/>
        </w:rPr>
        <w:t xml:space="preserve"> </w:t>
      </w:r>
      <w:r>
        <w:rPr>
          <w:spacing w:val="-2"/>
        </w:rPr>
        <w:t>Barthe</w:t>
      </w:r>
      <w:r>
        <w:rPr>
          <w:spacing w:val="-2"/>
          <w:position w:val="8"/>
          <w:sz w:val="14"/>
        </w:rPr>
        <w:t>c</w:t>
      </w:r>
    </w:p>
    <w:p w:rsidR="00951206" w:rsidRDefault="00951206">
      <w:pPr>
        <w:pStyle w:val="Textoindependiente"/>
        <w:spacing w:before="107"/>
      </w:pPr>
    </w:p>
    <w:p w:rsidR="00951206" w:rsidRDefault="008B0A25">
      <w:pPr>
        <w:pStyle w:val="Ttulo1"/>
        <w:spacing w:before="0"/>
      </w:pPr>
      <w:r>
        <w:t>Creación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Servicio</w:t>
      </w:r>
      <w:r>
        <w:rPr>
          <w:spacing w:val="-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Hemoterapia</w:t>
      </w:r>
    </w:p>
    <w:p w:rsidR="00951206" w:rsidRDefault="008B0A25">
      <w:pPr>
        <w:pStyle w:val="Ttulo"/>
      </w:pPr>
      <w:proofErr w:type="spellStart"/>
      <w:r>
        <w:rPr>
          <w:spacing w:val="-4"/>
        </w:rPr>
        <w:t>Creation</w:t>
      </w:r>
      <w:proofErr w:type="spellEnd"/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proofErr w:type="spellStart"/>
      <w:r>
        <w:rPr>
          <w:spacing w:val="-4"/>
        </w:rPr>
        <w:t>the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4"/>
        </w:rPr>
        <w:t>Hemotherapy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4"/>
        </w:rPr>
        <w:t>Service</w:t>
      </w:r>
      <w:proofErr w:type="spellEnd"/>
    </w:p>
    <w:p w:rsidR="00951206" w:rsidRDefault="00951206">
      <w:pPr>
        <w:pStyle w:val="Textoindependiente"/>
        <w:spacing w:before="91"/>
        <w:rPr>
          <w:i/>
          <w:sz w:val="23"/>
        </w:rPr>
      </w:pPr>
    </w:p>
    <w:p w:rsidR="00951206" w:rsidRDefault="008B0A25">
      <w:pPr>
        <w:pStyle w:val="Textoindependiente"/>
        <w:ind w:left="143"/>
        <w:rPr>
          <w:position w:val="8"/>
          <w:sz w:val="14"/>
        </w:rPr>
      </w:pPr>
      <w:r>
        <w:t>Jorge</w:t>
      </w:r>
      <w:r>
        <w:rPr>
          <w:spacing w:val="-6"/>
        </w:rPr>
        <w:t xml:space="preserve"> </w:t>
      </w:r>
      <w:r>
        <w:t>A.</w:t>
      </w:r>
      <w:r>
        <w:rPr>
          <w:spacing w:val="-4"/>
        </w:rPr>
        <w:t xml:space="preserve"> </w:t>
      </w:r>
      <w:proofErr w:type="spellStart"/>
      <w:r>
        <w:t>Fiorentino</w:t>
      </w:r>
      <w:proofErr w:type="spellEnd"/>
      <w:r>
        <w:rPr>
          <w:position w:val="8"/>
          <w:sz w:val="14"/>
        </w:rPr>
        <w:t>d</w:t>
      </w:r>
      <w:r>
        <w:t>,</w:t>
      </w:r>
      <w:r>
        <w:rPr>
          <w:spacing w:val="-5"/>
        </w:rPr>
        <w:t xml:space="preserve"> </w:t>
      </w:r>
      <w:r>
        <w:t>Marisa</w:t>
      </w:r>
      <w:r>
        <w:rPr>
          <w:spacing w:val="-5"/>
        </w:rPr>
        <w:t xml:space="preserve"> </w:t>
      </w:r>
      <w:r>
        <w:t>Raquel</w:t>
      </w:r>
      <w:r>
        <w:rPr>
          <w:spacing w:val="-5"/>
        </w:rPr>
        <w:t xml:space="preserve"> </w:t>
      </w:r>
      <w:r>
        <w:t>Amado</w:t>
      </w:r>
      <w:r>
        <w:rPr>
          <w:position w:val="8"/>
          <w:sz w:val="14"/>
        </w:rPr>
        <w:t>e</w:t>
      </w:r>
      <w:r>
        <w:t>,</w:t>
      </w:r>
      <w:r>
        <w:rPr>
          <w:spacing w:val="-5"/>
        </w:rPr>
        <w:t xml:space="preserve"> </w:t>
      </w:r>
      <w:r>
        <w:t>Daniel</w:t>
      </w:r>
      <w:r>
        <w:rPr>
          <w:spacing w:val="-5"/>
        </w:rPr>
        <w:t xml:space="preserve"> </w:t>
      </w:r>
      <w:r>
        <w:t>Jacinto</w:t>
      </w:r>
      <w:r>
        <w:rPr>
          <w:spacing w:val="-5"/>
        </w:rPr>
        <w:t xml:space="preserve"> </w:t>
      </w:r>
      <w:r>
        <w:t>Díaz</w:t>
      </w:r>
      <w:r>
        <w:rPr>
          <w:spacing w:val="-4"/>
        </w:rPr>
        <w:t xml:space="preserve"> </w:t>
      </w:r>
      <w:r>
        <w:rPr>
          <w:spacing w:val="-2"/>
        </w:rPr>
        <w:t>Sánchez</w:t>
      </w:r>
      <w:r>
        <w:rPr>
          <w:spacing w:val="-2"/>
          <w:position w:val="8"/>
          <w:sz w:val="14"/>
        </w:rPr>
        <w:t>f</w:t>
      </w:r>
    </w:p>
    <w:p w:rsidR="00951206" w:rsidRDefault="00951206">
      <w:pPr>
        <w:pStyle w:val="Textoindependiente"/>
        <w:spacing w:before="28"/>
      </w:pPr>
    </w:p>
    <w:p w:rsidR="00951206" w:rsidRDefault="008B0A25">
      <w:pPr>
        <w:pStyle w:val="Textoindependiente"/>
        <w:spacing w:line="360" w:lineRule="auto"/>
        <w:ind w:left="143" w:right="136" w:firstLine="708"/>
        <w:jc w:val="both"/>
      </w:pPr>
      <w:r>
        <w:t>Contar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historia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Servicio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Hemoterapia</w:t>
      </w:r>
      <w:r>
        <w:rPr>
          <w:spacing w:val="-11"/>
        </w:rPr>
        <w:t xml:space="preserve"> </w:t>
      </w:r>
      <w:r>
        <w:t>invita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echar</w:t>
      </w:r>
      <w:r>
        <w:rPr>
          <w:spacing w:val="-11"/>
        </w:rPr>
        <w:t xml:space="preserve"> </w:t>
      </w:r>
      <w:r>
        <w:t>una</w:t>
      </w:r>
      <w:r>
        <w:rPr>
          <w:spacing w:val="-11"/>
        </w:rPr>
        <w:t xml:space="preserve"> </w:t>
      </w:r>
      <w:r>
        <w:t>mirada</w:t>
      </w:r>
      <w:r>
        <w:rPr>
          <w:spacing w:val="-11"/>
        </w:rPr>
        <w:t xml:space="preserve"> </w:t>
      </w:r>
      <w:r>
        <w:t>reflexiva</w:t>
      </w:r>
      <w:r>
        <w:rPr>
          <w:spacing w:val="-11"/>
        </w:rPr>
        <w:t xml:space="preserve"> </w:t>
      </w:r>
      <w:r>
        <w:t>sobre todo lo que hemos ido dejando atrás. Esta mirada no solo será de añoranza y reminiscencia de épocas que apenas recordamos o no conocimos, sino que es un humilde tribut</w:t>
      </w:r>
      <w:r>
        <w:t>o a todos aquellos</w:t>
      </w:r>
      <w:r>
        <w:rPr>
          <w:spacing w:val="-5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hicieron</w:t>
      </w:r>
      <w:r>
        <w:rPr>
          <w:spacing w:val="-6"/>
        </w:rPr>
        <w:t xml:space="preserve"> </w:t>
      </w:r>
      <w:r>
        <w:t>grande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nuestro</w:t>
      </w:r>
      <w:r>
        <w:rPr>
          <w:spacing w:val="-7"/>
        </w:rPr>
        <w:t xml:space="preserve"> </w:t>
      </w:r>
      <w:r>
        <w:t>querido</w:t>
      </w:r>
      <w:r>
        <w:rPr>
          <w:spacing w:val="-7"/>
        </w:rPr>
        <w:t xml:space="preserve"> </w:t>
      </w:r>
      <w:r>
        <w:t>Hospital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Niños.</w:t>
      </w:r>
      <w:r>
        <w:rPr>
          <w:spacing w:val="-7"/>
        </w:rPr>
        <w:t xml:space="preserve"> </w:t>
      </w:r>
      <w:r>
        <w:t>Necesitamos</w:t>
      </w:r>
      <w:r>
        <w:rPr>
          <w:spacing w:val="-5"/>
        </w:rPr>
        <w:t xml:space="preserve"> </w:t>
      </w:r>
      <w:r>
        <w:t>saber</w:t>
      </w:r>
      <w:r>
        <w:rPr>
          <w:spacing w:val="-8"/>
        </w:rPr>
        <w:t xml:space="preserve"> </w:t>
      </w:r>
      <w:r>
        <w:t xml:space="preserve">quiénes somos, de dónde venimos y por sobre todo, hacia dónde vamos. Estamos obligados a seguir </w:t>
      </w:r>
      <w:proofErr w:type="gramStart"/>
      <w:r>
        <w:t>el</w:t>
      </w:r>
      <w:proofErr w:type="gramEnd"/>
      <w:r>
        <w:t xml:space="preserve"> rumbo de nuestros maestros que con tanto amor trabajaron en est</w:t>
      </w:r>
      <w:r>
        <w:t>a casa y construyeron los cimientos de nuestra rica historia.</w:t>
      </w:r>
    </w:p>
    <w:p w:rsidR="00951206" w:rsidRDefault="008B0A25">
      <w:pPr>
        <w:pStyle w:val="Textoindependiente"/>
        <w:spacing w:line="360" w:lineRule="auto"/>
        <w:ind w:left="143" w:right="136" w:firstLine="708"/>
        <w:jc w:val="both"/>
      </w:pPr>
      <w:r>
        <w:t xml:space="preserve">En el año 1901 Karl </w:t>
      </w:r>
      <w:proofErr w:type="spellStart"/>
      <w:r>
        <w:t>Landsteiner</w:t>
      </w:r>
      <w:proofErr w:type="spellEnd"/>
      <w:r>
        <w:t xml:space="preserve"> (Imagen 1) descubrió que las personas tienen diferentes tipos de sangre y que las transfusiones no son compatibles entre personas de distinto grupo sanguíneo. Con</w:t>
      </w:r>
      <w:r>
        <w:t xml:space="preserve"> el afán de mejorar los estándares de seguridad, </w:t>
      </w:r>
      <w:proofErr w:type="spellStart"/>
      <w:r>
        <w:t>Reuben</w:t>
      </w:r>
      <w:proofErr w:type="spellEnd"/>
      <w:r>
        <w:t xml:space="preserve"> </w:t>
      </w:r>
      <w:proofErr w:type="spellStart"/>
      <w:r>
        <w:t>Ottenberg</w:t>
      </w:r>
      <w:proofErr w:type="spellEnd"/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D.</w:t>
      </w:r>
      <w:r>
        <w:rPr>
          <w:spacing w:val="-10"/>
        </w:rPr>
        <w:t xml:space="preserve"> </w:t>
      </w:r>
      <w:r>
        <w:t>J.</w:t>
      </w:r>
      <w:r>
        <w:rPr>
          <w:spacing w:val="-10"/>
        </w:rPr>
        <w:t xml:space="preserve"> </w:t>
      </w:r>
      <w:proofErr w:type="spellStart"/>
      <w:r>
        <w:t>Kaliski</w:t>
      </w:r>
      <w:proofErr w:type="spellEnd"/>
      <w:r>
        <w:rPr>
          <w:spacing w:val="-13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1913</w:t>
      </w:r>
      <w:r>
        <w:rPr>
          <w:spacing w:val="-11"/>
        </w:rPr>
        <w:t xml:space="preserve"> </w:t>
      </w:r>
      <w:r>
        <w:t>demostraron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importancia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compatibilizar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sangre</w:t>
      </w:r>
      <w:r>
        <w:rPr>
          <w:spacing w:val="-11"/>
        </w:rPr>
        <w:t xml:space="preserve"> </w:t>
      </w:r>
      <w:r>
        <w:t xml:space="preserve">antes de la transfusión, resumido en la regla </w:t>
      </w:r>
      <w:proofErr w:type="spellStart"/>
      <w:r>
        <w:t>Ottenberg</w:t>
      </w:r>
      <w:proofErr w:type="spellEnd"/>
      <w:r>
        <w:t>: “Toda transfusión es posible siempre que el suero del receptor no aglutine los eritrocitos del dador”.</w:t>
      </w:r>
    </w:p>
    <w:p w:rsidR="00951206" w:rsidRDefault="008B0A25">
      <w:pPr>
        <w:pStyle w:val="Textoindependiente"/>
        <w:spacing w:line="360" w:lineRule="auto"/>
        <w:ind w:left="143" w:right="138" w:firstLine="708"/>
        <w:jc w:val="both"/>
      </w:pPr>
      <w:r>
        <w:t>El 9 de noviembre de 1914 el Dr. Luis Agote (Imagen 2) observó el efecto anticoagulante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citr</w:t>
      </w:r>
      <w:r>
        <w:t>ato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sodio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solución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%.</w:t>
      </w:r>
      <w:r>
        <w:rPr>
          <w:spacing w:val="-4"/>
        </w:rPr>
        <w:t xml:space="preserve"> </w:t>
      </w:r>
      <w:r>
        <w:t>Realizó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primera</w:t>
      </w:r>
      <w:r>
        <w:rPr>
          <w:spacing w:val="-2"/>
        </w:rPr>
        <w:t xml:space="preserve"> </w:t>
      </w:r>
      <w:r>
        <w:t>transfusión</w:t>
      </w:r>
      <w:r>
        <w:rPr>
          <w:spacing w:val="-3"/>
        </w:rPr>
        <w:t xml:space="preserve"> </w:t>
      </w:r>
      <w:r>
        <w:t>con este método en el Instituto Modelo del Hospital</w:t>
      </w:r>
      <w:r>
        <w:rPr>
          <w:spacing w:val="-2"/>
        </w:rPr>
        <w:t xml:space="preserve"> </w:t>
      </w:r>
      <w:r>
        <w:t>Rawson de Buenos Aires y la repitió el 14 de noviembre ante todas las autoridades. El Ministerio de Relaciones Exteriores notificó a los</w:t>
      </w:r>
      <w:r>
        <w:t xml:space="preserve"> países en guerra el “Método Agote” y a partir de ese entonces se crearon los bancos de donantes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solventar</w:t>
      </w:r>
      <w:r>
        <w:rPr>
          <w:spacing w:val="-4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problemas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abastecimiento,</w:t>
      </w:r>
      <w:r>
        <w:rPr>
          <w:spacing w:val="-1"/>
        </w:rPr>
        <w:t xml:space="preserve"> </w:t>
      </w:r>
      <w:r>
        <w:t>tan</w:t>
      </w:r>
      <w:r>
        <w:rPr>
          <w:spacing w:val="-3"/>
        </w:rPr>
        <w:t xml:space="preserve"> </w:t>
      </w:r>
      <w:r>
        <w:t>acuciantes, durante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Primera Guerra Mundial. Fue así como la Cruz Roja de Londres creó la primera entidad</w:t>
      </w:r>
      <w:r>
        <w:t xml:space="preserve"> municipal de donantes de sangre del mundo, un servicio gratuito para donantes y hospitales.</w:t>
      </w:r>
    </w:p>
    <w:p w:rsidR="00951206" w:rsidRDefault="00951206">
      <w:pPr>
        <w:pStyle w:val="Textoindependiente"/>
        <w:spacing w:line="360" w:lineRule="auto"/>
        <w:jc w:val="both"/>
        <w:sectPr w:rsidR="00951206">
          <w:headerReference w:type="default" r:id="rId10"/>
          <w:footerReference w:type="default" r:id="rId11"/>
          <w:type w:val="continuous"/>
          <w:pgSz w:w="11910" w:h="16840"/>
          <w:pgMar w:top="1520" w:right="1275" w:bottom="3580" w:left="1275" w:header="597" w:footer="3386" w:gutter="0"/>
          <w:pgNumType w:start="194"/>
          <w:cols w:space="720"/>
        </w:sectPr>
      </w:pPr>
    </w:p>
    <w:p w:rsidR="00951206" w:rsidRDefault="008B0A25">
      <w:pPr>
        <w:pStyle w:val="Textoindependiente"/>
        <w:spacing w:before="94"/>
      </w:pPr>
      <w:r>
        <w:rPr>
          <w:noProof/>
          <w:lang w:eastAsia="es-ES"/>
        </w:rPr>
        <w:lastRenderedPageBreak/>
        <mc:AlternateContent>
          <mc:Choice Requires="wps">
            <w:drawing>
              <wp:anchor distT="0" distB="0" distL="0" distR="0" simplePos="0" relativeHeight="48738764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981995</wp:posOffset>
                </wp:positionV>
                <wp:extent cx="7497445" cy="7464425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97445" cy="7464425"/>
                          <a:chOff x="0" y="0"/>
                          <a:chExt cx="7497445" cy="746442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900430" y="54323"/>
                            <a:ext cx="575945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685">
                                <a:moveTo>
                                  <a:pt x="5759450" y="12"/>
                                </a:moveTo>
                                <a:lnTo>
                                  <a:pt x="5756389" y="12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9685"/>
                                </a:lnTo>
                                <a:lnTo>
                                  <a:pt x="5759450" y="19685"/>
                                </a:lnTo>
                                <a:lnTo>
                                  <a:pt x="575945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656831" y="5432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900684" y="54323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656831" y="57372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900683" y="7110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7" y="303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900684" y="71100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756135" y="3035"/>
                                </a:lnTo>
                                <a:lnTo>
                                  <a:pt x="5759196" y="3035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900430" y="7399153"/>
                            <a:ext cx="57594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050">
                                <a:moveTo>
                                  <a:pt x="5759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49"/>
                                </a:lnTo>
                                <a:lnTo>
                                  <a:pt x="5759450" y="19049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6921" cy="746409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.000001pt;margin-top:77.322479pt;width:590.35pt;height:587.75pt;mso-position-horizontal-relative:page;mso-position-vertical-relative:page;z-index:-15928832" id="docshapegroup13" coordorigin="0,1546" coordsize="11807,11755">
                <v:shape style="position:absolute;left:1418;top:1632;width:9070;height:31" id="docshape14" coordorigin="1418,1632" coordsize="9070,31" path="m10488,1632l10483,1632,1423,1632,1418,1632,1418,1632,1418,1663,10488,1663,10488,1632xe" filled="true" fillcolor="#9f9f9f" stroked="false">
                  <v:path arrowok="t"/>
                  <v:fill type="solid"/>
                </v:shape>
                <v:rect style="position:absolute;left:10483;top:1632;width:5;height:5" id="docshape15" filled="true" fillcolor="#e2e2e2" stroked="false">
                  <v:fill type="solid"/>
                </v:rect>
                <v:shape style="position:absolute;left:1418;top:1632;width:9070;height:27" id="docshape16" coordorigin="1418,1632" coordsize="9070,27" path="m1423,1637l1418,1637,1418,1658,1423,1658,1423,1637xm10488,1632l10483,1632,10483,1637,10488,1637,10488,1632xe" filled="true" fillcolor="#9f9f9f" stroked="false">
                  <v:path arrowok="t"/>
                  <v:fill type="solid"/>
                </v:shape>
                <v:rect style="position:absolute;left:10483;top:1636;width:5;height:22" id="docshape17" filled="true" fillcolor="#e2e2e2" stroked="false">
                  <v:fill type="solid"/>
                </v:rect>
                <v:rect style="position:absolute;left:1418;top:1658;width:5;height:5" id="docshape18" filled="true" fillcolor="#9f9f9f" stroked="false">
                  <v:fill type="solid"/>
                </v:rect>
                <v:shape style="position:absolute;left:1418;top:1658;width:9070;height:5" id="docshape19" coordorigin="1418,1658" coordsize="9070,5" path="m10488,1658l10483,1658,1423,1658,1418,1658,1418,1663,1423,1663,10483,1663,10488,1663,10488,1658xe" filled="true" fillcolor="#e2e2e2" stroked="false">
                  <v:path arrowok="t"/>
                  <v:fill type="solid"/>
                </v:shape>
                <v:rect style="position:absolute;left:1418;top:13198;width:9070;height:30" id="docshape20" filled="true" fillcolor="#9f9f9f" stroked="false">
                  <v:fill type="solid"/>
                </v:rect>
                <v:shape style="position:absolute;left:0;top:1546;width:11807;height:11755" type="#_x0000_t75" id="docshape21" stroked="false">
                  <v:imagedata r:id="rId9" o:title=""/>
                </v:shape>
                <w10:wrap type="none"/>
              </v:group>
            </w:pict>
          </mc:Fallback>
        </mc:AlternateContent>
      </w:r>
    </w:p>
    <w:p w:rsidR="00951206" w:rsidRDefault="008B0A25">
      <w:pPr>
        <w:pStyle w:val="Textoindependiente"/>
        <w:spacing w:line="360" w:lineRule="auto"/>
        <w:ind w:left="143" w:right="139" w:firstLine="708"/>
        <w:jc w:val="both"/>
      </w:pPr>
      <w:r>
        <w:t xml:space="preserve">Luego de años de investigación, Karl </w:t>
      </w:r>
      <w:proofErr w:type="spellStart"/>
      <w:r>
        <w:t>Landsteiner</w:t>
      </w:r>
      <w:proofErr w:type="spellEnd"/>
      <w:r>
        <w:t xml:space="preserve"> describió el sistema de grupos sanguíneos ABO y sus estudios lograron tal repercusión que recibió el Premio Nobel por su descubrimiento en 1930.</w:t>
      </w:r>
    </w:p>
    <w:p w:rsidR="00951206" w:rsidRDefault="008B0A25">
      <w:pPr>
        <w:pStyle w:val="Textoindependiente"/>
        <w:spacing w:line="360" w:lineRule="auto"/>
        <w:ind w:left="143" w:right="137" w:firstLine="708"/>
        <w:jc w:val="both"/>
      </w:pPr>
      <w:r>
        <w:t>En nuestro</w:t>
      </w:r>
      <w:r>
        <w:rPr>
          <w:spacing w:val="-2"/>
        </w:rPr>
        <w:t xml:space="preserve"> </w:t>
      </w:r>
      <w:r>
        <w:t>hospital,</w:t>
      </w:r>
      <w:r>
        <w:rPr>
          <w:spacing w:val="-1"/>
        </w:rPr>
        <w:t xml:space="preserve"> </w:t>
      </w:r>
      <w:r>
        <w:t>el servicio de</w:t>
      </w:r>
      <w:r>
        <w:rPr>
          <w:spacing w:val="-3"/>
        </w:rPr>
        <w:t xml:space="preserve"> </w:t>
      </w:r>
      <w:r>
        <w:t>hemoterapia</w:t>
      </w:r>
      <w:r>
        <w:rPr>
          <w:spacing w:val="-2"/>
        </w:rPr>
        <w:t xml:space="preserve"> </w:t>
      </w:r>
      <w:r>
        <w:t>tuvo como</w:t>
      </w:r>
      <w:r>
        <w:rPr>
          <w:spacing w:val="-2"/>
        </w:rPr>
        <w:t xml:space="preserve"> </w:t>
      </w:r>
      <w:r>
        <w:t>prim</w:t>
      </w:r>
      <w:r>
        <w:t>er</w:t>
      </w:r>
      <w:r>
        <w:rPr>
          <w:spacing w:val="-2"/>
        </w:rPr>
        <w:t xml:space="preserve"> </w:t>
      </w:r>
      <w:r>
        <w:t>jefe al</w:t>
      </w:r>
      <w:r>
        <w:rPr>
          <w:spacing w:val="-4"/>
        </w:rPr>
        <w:t xml:space="preserve"> </w:t>
      </w:r>
      <w:r>
        <w:t>Dr. Benjamín Martínez y se reconoce como su gestor original al Dr. Caupolicán Castilla quien, desde su destacada Sala 2 y más tarde desde la subdirección médica, impulsó la labor asistencial y científica en los comienzos de esta especialidad.</w:t>
      </w:r>
    </w:p>
    <w:p w:rsidR="00951206" w:rsidRDefault="008B0A25">
      <w:pPr>
        <w:pStyle w:val="Ttulo1"/>
        <w:jc w:val="both"/>
      </w:pPr>
      <w:r>
        <w:t>Lo</w:t>
      </w:r>
      <w:r>
        <w:t>s</w:t>
      </w:r>
      <w:r>
        <w:rPr>
          <w:spacing w:val="-5"/>
        </w:rPr>
        <w:t xml:space="preserve"> </w:t>
      </w:r>
      <w:r>
        <w:t>primeros</w:t>
      </w:r>
      <w:r>
        <w:rPr>
          <w:spacing w:val="-5"/>
        </w:rPr>
        <w:t xml:space="preserve"> </w:t>
      </w:r>
      <w:r>
        <w:rPr>
          <w:spacing w:val="-2"/>
        </w:rPr>
        <w:t>pasos</w:t>
      </w:r>
    </w:p>
    <w:p w:rsidR="00951206" w:rsidRDefault="008B0A25">
      <w:pPr>
        <w:pStyle w:val="Textoindependiente"/>
        <w:spacing w:before="133" w:line="360" w:lineRule="auto"/>
        <w:ind w:left="143" w:right="138" w:firstLine="708"/>
        <w:jc w:val="both"/>
      </w:pPr>
      <w:r>
        <w:t>A pedido del Dr. Castilla, se adquirió el primer equipo de transfusión para la Sala 2. Con</w:t>
      </w:r>
      <w:r>
        <w:rPr>
          <w:spacing w:val="-7"/>
        </w:rPr>
        <w:t xml:space="preserve"> </w:t>
      </w:r>
      <w:r>
        <w:t>él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acudió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todas</w:t>
      </w:r>
      <w:r>
        <w:rPr>
          <w:spacing w:val="-9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salas</w:t>
      </w:r>
      <w:r>
        <w:rPr>
          <w:spacing w:val="-7"/>
        </w:rPr>
        <w:t xml:space="preserve"> </w:t>
      </w:r>
      <w:r>
        <w:t>donde</w:t>
      </w:r>
      <w:r>
        <w:rPr>
          <w:spacing w:val="-7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indicación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hacía</w:t>
      </w:r>
      <w:r>
        <w:rPr>
          <w:spacing w:val="-7"/>
        </w:rPr>
        <w:t xml:space="preserve"> </w:t>
      </w:r>
      <w:r>
        <w:t>necesaria,</w:t>
      </w:r>
      <w:r>
        <w:rPr>
          <w:spacing w:val="-4"/>
        </w:rPr>
        <w:t xml:space="preserve"> </w:t>
      </w:r>
      <w:r>
        <w:t>mostrando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 xml:space="preserve">forma práctica la necesidad de procurar un servicio exclusivo a </w:t>
      </w:r>
      <w:r>
        <w:t>esta importante rama de la terapéutica. Este primer equipo estaba constituido por un frasco, un filtro y el intermediario de inyección.</w:t>
      </w:r>
    </w:p>
    <w:p w:rsidR="00951206" w:rsidRDefault="008B0A25">
      <w:pPr>
        <w:pStyle w:val="Textoindependiente"/>
        <w:spacing w:line="360" w:lineRule="auto"/>
        <w:ind w:left="142" w:right="134" w:firstLine="708"/>
        <w:jc w:val="both"/>
      </w:pPr>
      <w:r>
        <w:t>El frasco cilíndrico estaba representado por una ampolla de 300 cc de capacidad, con una</w:t>
      </w:r>
      <w:r>
        <w:rPr>
          <w:spacing w:val="-11"/>
        </w:rPr>
        <w:t xml:space="preserve"> </w:t>
      </w:r>
      <w:r>
        <w:t>punta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oliva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conectaba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tubo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goma</w:t>
      </w:r>
      <w:r>
        <w:rPr>
          <w:spacing w:val="-11"/>
        </w:rPr>
        <w:t xml:space="preserve"> </w:t>
      </w:r>
      <w:r>
        <w:t>destinado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vena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receptor.</w:t>
      </w:r>
      <w:r>
        <w:rPr>
          <w:spacing w:val="-10"/>
        </w:rPr>
        <w:t xml:space="preserve"> </w:t>
      </w:r>
      <w:r>
        <w:t>Esta ampolla se encontraba dentro de una camisa de vidrio a la que se le agregaba agua caliente para entibiar la sangre que se transfundía.</w:t>
      </w:r>
    </w:p>
    <w:p w:rsidR="00951206" w:rsidRDefault="008B0A25">
      <w:pPr>
        <w:pStyle w:val="Textoindependiente"/>
        <w:spacing w:line="360" w:lineRule="auto"/>
        <w:ind w:left="142" w:right="138" w:firstLine="708"/>
        <w:jc w:val="both"/>
      </w:pPr>
      <w:r>
        <w:t>El</w:t>
      </w:r>
      <w:r>
        <w:rPr>
          <w:spacing w:val="-6"/>
        </w:rPr>
        <w:t xml:space="preserve"> </w:t>
      </w:r>
      <w:r>
        <w:t>frasco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extremo</w:t>
      </w:r>
      <w:r>
        <w:rPr>
          <w:spacing w:val="-9"/>
        </w:rPr>
        <w:t xml:space="preserve"> </w:t>
      </w:r>
      <w:r>
        <w:t>superior</w:t>
      </w:r>
      <w:r>
        <w:rPr>
          <w:spacing w:val="-7"/>
        </w:rPr>
        <w:t xml:space="preserve"> </w:t>
      </w:r>
      <w:r>
        <w:t>poseía</w:t>
      </w:r>
      <w:r>
        <w:rPr>
          <w:spacing w:val="-7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boca</w:t>
      </w:r>
      <w:r>
        <w:rPr>
          <w:spacing w:val="-9"/>
        </w:rPr>
        <w:t xml:space="preserve"> </w:t>
      </w:r>
      <w:r>
        <w:t>ancha</w:t>
      </w:r>
      <w:r>
        <w:rPr>
          <w:spacing w:val="-7"/>
        </w:rPr>
        <w:t xml:space="preserve"> </w:t>
      </w:r>
      <w:r>
        <w:t>ocluida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tapón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goma por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cual</w:t>
      </w:r>
      <w:r>
        <w:rPr>
          <w:spacing w:val="-1"/>
        </w:rPr>
        <w:t xml:space="preserve"> </w:t>
      </w:r>
      <w:r>
        <w:t>pasaban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tubos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vidrio</w:t>
      </w:r>
      <w:r>
        <w:rPr>
          <w:spacing w:val="-1"/>
        </w:rPr>
        <w:t xml:space="preserve"> </w:t>
      </w:r>
      <w:r>
        <w:t>conectados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proofErr w:type="spellStart"/>
      <w:r>
        <w:t>tubuladuras</w:t>
      </w:r>
      <w:proofErr w:type="spellEnd"/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goma: uno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bomba</w:t>
      </w:r>
      <w:r>
        <w:rPr>
          <w:spacing w:val="-2"/>
        </w:rPr>
        <w:t xml:space="preserve"> </w:t>
      </w:r>
      <w:r>
        <w:t>- aspirante</w:t>
      </w:r>
      <w:r>
        <w:rPr>
          <w:spacing w:val="-10"/>
        </w:rPr>
        <w:t xml:space="preserve"> </w:t>
      </w:r>
      <w:r>
        <w:t>impelente-</w:t>
      </w:r>
      <w:r>
        <w:rPr>
          <w:spacing w:val="-10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otro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vena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dador.</w:t>
      </w:r>
      <w:r>
        <w:rPr>
          <w:spacing w:val="-11"/>
        </w:rPr>
        <w:t xml:space="preserve"> </w:t>
      </w:r>
      <w:r>
        <w:t>Desde</w:t>
      </w:r>
      <w:r>
        <w:rPr>
          <w:spacing w:val="-10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extremo</w:t>
      </w:r>
      <w:r>
        <w:rPr>
          <w:spacing w:val="-9"/>
        </w:rPr>
        <w:t xml:space="preserve"> </w:t>
      </w:r>
      <w:r>
        <w:t>inferior</w:t>
      </w:r>
      <w:r>
        <w:rPr>
          <w:spacing w:val="-12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frasco</w:t>
      </w:r>
      <w:r>
        <w:rPr>
          <w:spacing w:val="-9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través de</w:t>
      </w:r>
      <w:r>
        <w:rPr>
          <w:spacing w:val="-17"/>
        </w:rPr>
        <w:t xml:space="preserve"> </w:t>
      </w:r>
      <w:r>
        <w:t>otro</w:t>
      </w:r>
      <w:r>
        <w:rPr>
          <w:spacing w:val="-17"/>
        </w:rPr>
        <w:t xml:space="preserve"> </w:t>
      </w:r>
      <w:r>
        <w:t>tubo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goma,</w:t>
      </w:r>
      <w:r>
        <w:rPr>
          <w:spacing w:val="-17"/>
        </w:rPr>
        <w:t xml:space="preserve"> </w:t>
      </w:r>
      <w:r>
        <w:t>la</w:t>
      </w:r>
      <w:r>
        <w:rPr>
          <w:spacing w:val="-18"/>
        </w:rPr>
        <w:t xml:space="preserve"> </w:t>
      </w:r>
      <w:r>
        <w:t>sangre</w:t>
      </w:r>
      <w:r>
        <w:rPr>
          <w:spacing w:val="-15"/>
        </w:rPr>
        <w:t xml:space="preserve"> </w:t>
      </w:r>
      <w:r>
        <w:t>extraída</w:t>
      </w:r>
      <w:r>
        <w:rPr>
          <w:spacing w:val="-16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hacía</w:t>
      </w:r>
      <w:r>
        <w:rPr>
          <w:spacing w:val="-18"/>
        </w:rPr>
        <w:t xml:space="preserve"> </w:t>
      </w:r>
      <w:r>
        <w:t>pasar</w:t>
      </w:r>
      <w:r>
        <w:rPr>
          <w:spacing w:val="-14"/>
        </w:rPr>
        <w:t xml:space="preserve"> </w:t>
      </w:r>
      <w:r>
        <w:t>por</w:t>
      </w:r>
      <w:r>
        <w:rPr>
          <w:spacing w:val="-15"/>
        </w:rPr>
        <w:t xml:space="preserve"> </w:t>
      </w:r>
      <w:r>
        <w:t>un</w:t>
      </w:r>
      <w:r>
        <w:rPr>
          <w:spacing w:val="-16"/>
        </w:rPr>
        <w:t xml:space="preserve"> </w:t>
      </w:r>
      <w:r>
        <w:t>filtro</w:t>
      </w:r>
      <w:r>
        <w:rPr>
          <w:spacing w:val="-15"/>
        </w:rPr>
        <w:t xml:space="preserve"> </w:t>
      </w:r>
      <w:r>
        <w:t>metálico</w:t>
      </w:r>
      <w:r>
        <w:rPr>
          <w:spacing w:val="-15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 xml:space="preserve">conectaba a una jeringa de </w:t>
      </w:r>
      <w:proofErr w:type="spellStart"/>
      <w:r>
        <w:t>Luer</w:t>
      </w:r>
      <w:proofErr w:type="spellEnd"/>
      <w:r>
        <w:t>.</w:t>
      </w:r>
    </w:p>
    <w:p w:rsidR="00951206" w:rsidRDefault="008B0A25">
      <w:pPr>
        <w:pStyle w:val="Textoindependiente"/>
        <w:spacing w:line="360" w:lineRule="auto"/>
        <w:ind w:left="142" w:right="137" w:firstLine="708"/>
        <w:jc w:val="both"/>
      </w:pPr>
      <w:r>
        <w:t>En 1938 el recordado director Martín Ramón Arana, abierto siempre a las iniciativas que aportaran un beneficio para nuestro hospital, acogió favorablemente el proyecto de nombrar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alguien</w:t>
      </w:r>
      <w:r>
        <w:rPr>
          <w:spacing w:val="-14"/>
        </w:rPr>
        <w:t xml:space="preserve"> </w:t>
      </w:r>
      <w:r>
        <w:t>capaz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continuar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obra</w:t>
      </w:r>
      <w:r>
        <w:rPr>
          <w:spacing w:val="-14"/>
        </w:rPr>
        <w:t xml:space="preserve"> </w:t>
      </w:r>
      <w:r>
        <w:t>iniciada</w:t>
      </w:r>
      <w:r>
        <w:rPr>
          <w:spacing w:val="-14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tan</w:t>
      </w:r>
      <w:r>
        <w:rPr>
          <w:spacing w:val="-14"/>
        </w:rPr>
        <w:t xml:space="preserve"> </w:t>
      </w:r>
      <w:r>
        <w:t>buenos</w:t>
      </w:r>
      <w:r>
        <w:rPr>
          <w:spacing w:val="-14"/>
        </w:rPr>
        <w:t xml:space="preserve"> </w:t>
      </w:r>
      <w:r>
        <w:t>auspicios,</w:t>
      </w:r>
      <w:r>
        <w:rPr>
          <w:spacing w:val="-13"/>
        </w:rPr>
        <w:t xml:space="preserve"> </w:t>
      </w:r>
      <w:r>
        <w:t>eligiendo</w:t>
      </w:r>
      <w:r>
        <w:rPr>
          <w:spacing w:val="-14"/>
        </w:rPr>
        <w:t xml:space="preserve"> </w:t>
      </w:r>
      <w:r>
        <w:t>para esa</w:t>
      </w:r>
      <w:r>
        <w:rPr>
          <w:spacing w:val="-7"/>
        </w:rPr>
        <w:t xml:space="preserve"> </w:t>
      </w:r>
      <w:r>
        <w:t>tarea</w:t>
      </w:r>
      <w:r>
        <w:rPr>
          <w:spacing w:val="-7"/>
        </w:rPr>
        <w:t xml:space="preserve"> </w:t>
      </w:r>
      <w:r>
        <w:t>(muy</w:t>
      </w:r>
      <w:r>
        <w:rPr>
          <w:spacing w:val="-6"/>
        </w:rPr>
        <w:t xml:space="preserve"> </w:t>
      </w:r>
      <w:r>
        <w:t>compleja</w:t>
      </w:r>
      <w:r>
        <w:rPr>
          <w:spacing w:val="-10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sus</w:t>
      </w:r>
      <w:r>
        <w:rPr>
          <w:spacing w:val="-7"/>
        </w:rPr>
        <w:t xml:space="preserve"> </w:t>
      </w:r>
      <w:r>
        <w:t>comienzos)</w:t>
      </w:r>
      <w:r>
        <w:rPr>
          <w:spacing w:val="-7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Dr.</w:t>
      </w:r>
      <w:r>
        <w:rPr>
          <w:spacing w:val="-8"/>
        </w:rPr>
        <w:t xml:space="preserve"> </w:t>
      </w:r>
      <w:r>
        <w:t>Benjamín</w:t>
      </w:r>
      <w:r>
        <w:rPr>
          <w:spacing w:val="-7"/>
        </w:rPr>
        <w:t xml:space="preserve"> </w:t>
      </w:r>
      <w:r>
        <w:t>Martínez</w:t>
      </w:r>
      <w:r>
        <w:rPr>
          <w:spacing w:val="-6"/>
        </w:rPr>
        <w:t xml:space="preserve"> </w:t>
      </w:r>
      <w:r>
        <w:t>(h)</w:t>
      </w:r>
      <w:r>
        <w:rPr>
          <w:spacing w:val="-7"/>
        </w:rPr>
        <w:t xml:space="preserve"> </w:t>
      </w:r>
      <w:r>
        <w:t>(Imagen</w:t>
      </w:r>
      <w:r>
        <w:rPr>
          <w:spacing w:val="-7"/>
        </w:rPr>
        <w:t xml:space="preserve"> </w:t>
      </w:r>
      <w:r>
        <w:t>3)</w:t>
      </w:r>
      <w:r>
        <w:rPr>
          <w:spacing w:val="-7"/>
        </w:rPr>
        <w:t xml:space="preserve"> </w:t>
      </w:r>
      <w:r>
        <w:t>quién</w:t>
      </w:r>
      <w:r>
        <w:rPr>
          <w:spacing w:val="-7"/>
        </w:rPr>
        <w:t xml:space="preserve"> </w:t>
      </w:r>
      <w:r>
        <w:t>se convirtió así en el primer jefe de este Servicio.</w:t>
      </w:r>
    </w:p>
    <w:p w:rsidR="00951206" w:rsidRDefault="00951206">
      <w:pPr>
        <w:pStyle w:val="Textoindependiente"/>
        <w:spacing w:line="360" w:lineRule="auto"/>
        <w:jc w:val="both"/>
        <w:sectPr w:rsidR="00951206">
          <w:pgSz w:w="11910" w:h="16840"/>
          <w:pgMar w:top="1520" w:right="1275" w:bottom="3580" w:left="1275" w:header="597" w:footer="3386" w:gutter="0"/>
          <w:cols w:space="720"/>
        </w:sectPr>
      </w:pPr>
    </w:p>
    <w:p w:rsidR="00951206" w:rsidRDefault="008B0A25">
      <w:pPr>
        <w:pStyle w:val="Textoindependiente"/>
        <w:spacing w:before="120"/>
        <w:rPr>
          <w:sz w:val="20"/>
        </w:rPr>
      </w:pPr>
      <w:r>
        <w:rPr>
          <w:noProof/>
          <w:sz w:val="20"/>
          <w:lang w:eastAsia="es-ES"/>
        </w:rPr>
        <w:lastRenderedPageBreak/>
        <mc:AlternateContent>
          <mc:Choice Requires="wps">
            <w:drawing>
              <wp:anchor distT="0" distB="0" distL="0" distR="0" simplePos="0" relativeHeight="48738816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981995</wp:posOffset>
                </wp:positionV>
                <wp:extent cx="7497445" cy="7464425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97445" cy="7464425"/>
                          <a:chOff x="0" y="0"/>
                          <a:chExt cx="7497445" cy="746442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900430" y="54323"/>
                            <a:ext cx="575945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685">
                                <a:moveTo>
                                  <a:pt x="5759450" y="12"/>
                                </a:moveTo>
                                <a:lnTo>
                                  <a:pt x="5756389" y="12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9685"/>
                                </a:lnTo>
                                <a:lnTo>
                                  <a:pt x="5759450" y="19685"/>
                                </a:lnTo>
                                <a:lnTo>
                                  <a:pt x="575945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656831" y="5432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900684" y="54323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656831" y="57372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900683" y="7110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7" y="303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900684" y="71100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756135" y="3035"/>
                                </a:lnTo>
                                <a:lnTo>
                                  <a:pt x="5759196" y="3035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900430" y="7399153"/>
                            <a:ext cx="57594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050">
                                <a:moveTo>
                                  <a:pt x="5759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49"/>
                                </a:lnTo>
                                <a:lnTo>
                                  <a:pt x="5759450" y="19049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6921" cy="7464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31302" y="452088"/>
                            <a:ext cx="1255553" cy="16871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.000001pt;margin-top:77.322479pt;width:590.35pt;height:587.75pt;mso-position-horizontal-relative:page;mso-position-vertical-relative:page;z-index:-15928320" id="docshapegroup22" coordorigin="0,1546" coordsize="11807,11755">
                <v:shape style="position:absolute;left:1418;top:1632;width:9070;height:31" id="docshape23" coordorigin="1418,1632" coordsize="9070,31" path="m10488,1632l10483,1632,1423,1632,1418,1632,1418,1632,1418,1663,10488,1663,10488,1632xe" filled="true" fillcolor="#9f9f9f" stroked="false">
                  <v:path arrowok="t"/>
                  <v:fill type="solid"/>
                </v:shape>
                <v:rect style="position:absolute;left:10483;top:1632;width:5;height:5" id="docshape24" filled="true" fillcolor="#e2e2e2" stroked="false">
                  <v:fill type="solid"/>
                </v:rect>
                <v:shape style="position:absolute;left:1418;top:1632;width:9070;height:27" id="docshape25" coordorigin="1418,1632" coordsize="9070,27" path="m1423,1637l1418,1637,1418,1658,1423,1658,1423,1637xm10488,1632l10483,1632,10483,1637,10488,1637,10488,1632xe" filled="true" fillcolor="#9f9f9f" stroked="false">
                  <v:path arrowok="t"/>
                  <v:fill type="solid"/>
                </v:shape>
                <v:rect style="position:absolute;left:10483;top:1636;width:5;height:22" id="docshape26" filled="true" fillcolor="#e2e2e2" stroked="false">
                  <v:fill type="solid"/>
                </v:rect>
                <v:rect style="position:absolute;left:1418;top:1658;width:5;height:5" id="docshape27" filled="true" fillcolor="#9f9f9f" stroked="false">
                  <v:fill type="solid"/>
                </v:rect>
                <v:shape style="position:absolute;left:1418;top:1658;width:9070;height:5" id="docshape28" coordorigin="1418,1658" coordsize="9070,5" path="m10488,1658l10483,1658,1423,1658,1418,1658,1418,1663,1423,1663,10483,1663,10488,1663,10488,1658xe" filled="true" fillcolor="#e2e2e2" stroked="false">
                  <v:path arrowok="t"/>
                  <v:fill type="solid"/>
                </v:shape>
                <v:rect style="position:absolute;left:1418;top:13198;width:9070;height:30" id="docshape29" filled="true" fillcolor="#9f9f9f" stroked="false">
                  <v:fill type="solid"/>
                </v:rect>
                <v:shape style="position:absolute;left:0;top:1546;width:11807;height:11755" type="#_x0000_t75" id="docshape30" stroked="false">
                  <v:imagedata r:id="rId9" o:title=""/>
                </v:shape>
                <v:shape style="position:absolute;left:2411;top:2258;width:1978;height:2657" type="#_x0000_t75" id="docshape31" stroked="false">
                  <v:imagedata r:id="rId13" o:title=""/>
                </v:shape>
                <w10:wrap type="none"/>
              </v:group>
            </w:pict>
          </mc:Fallback>
        </mc:AlternateContent>
      </w:r>
    </w:p>
    <w:tbl>
      <w:tblPr>
        <w:tblStyle w:val="TableNormal"/>
        <w:tblW w:w="0" w:type="auto"/>
        <w:tblInd w:w="1370" w:type="dxa"/>
        <w:tblLayout w:type="fixed"/>
        <w:tblLook w:val="01E0" w:firstRow="1" w:lastRow="1" w:firstColumn="1" w:lastColumn="1" w:noHBand="0" w:noVBand="0"/>
      </w:tblPr>
      <w:tblGrid>
        <w:gridCol w:w="2151"/>
        <w:gridCol w:w="2046"/>
        <w:gridCol w:w="2978"/>
      </w:tblGrid>
      <w:tr w:rsidR="00951206">
        <w:trPr>
          <w:trHeight w:val="1701"/>
        </w:trPr>
        <w:tc>
          <w:tcPr>
            <w:tcW w:w="2151" w:type="dxa"/>
          </w:tcPr>
          <w:p w:rsidR="00951206" w:rsidRDefault="008B0A25">
            <w:pPr>
              <w:pStyle w:val="TableParagraph"/>
              <w:spacing w:line="241" w:lineRule="exact"/>
              <w:ind w:right="6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Imagen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046" w:type="dxa"/>
          </w:tcPr>
          <w:p w:rsidR="00951206" w:rsidRDefault="008B0A25">
            <w:pPr>
              <w:pStyle w:val="TableParagraph"/>
              <w:spacing w:line="241" w:lineRule="exact"/>
              <w:ind w:right="403"/>
              <w:jc w:val="right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eastAsia="es-ES"/>
              </w:rPr>
              <mc:AlternateContent>
                <mc:Choice Requires="wps">
                  <w:drawing>
                    <wp:anchor distT="0" distB="0" distL="0" distR="0" simplePos="0" relativeHeight="487388672" behindDoc="1" locked="0" layoutInCell="1" allowOverlap="1">
                      <wp:simplePos x="0" y="0"/>
                      <wp:positionH relativeFrom="column">
                        <wp:posOffset>108839</wp:posOffset>
                      </wp:positionH>
                      <wp:positionV relativeFrom="paragraph">
                        <wp:posOffset>228661</wp:posOffset>
                      </wp:positionV>
                      <wp:extent cx="1254760" cy="168656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4760" cy="1686560"/>
                                <a:chOff x="0" y="0"/>
                                <a:chExt cx="1254760" cy="16865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46489" cy="16751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8.570038pt;margin-top:18.004864pt;width:98.8pt;height:132.8pt;mso-position-horizontal-relative:column;mso-position-vertical-relative:paragraph;z-index:-15927808" id="docshapegroup32" coordorigin="171,360" coordsize="1976,2656">
                      <v:shape style="position:absolute;left:171;top:360;width:1963;height:2639" type="#_x0000_t75" id="docshape33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Imagen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978" w:type="dxa"/>
          </w:tcPr>
          <w:p w:rsidR="00951206" w:rsidRDefault="008B0A25">
            <w:pPr>
              <w:pStyle w:val="TableParagraph"/>
              <w:spacing w:line="241" w:lineRule="exact"/>
              <w:ind w:left="1183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eastAsia="es-ES"/>
              </w:rPr>
              <mc:AlternateContent>
                <mc:Choice Requires="wps">
                  <w:drawing>
                    <wp:anchor distT="0" distB="0" distL="0" distR="0" simplePos="0" relativeHeight="487389184" behindDoc="1" locked="0" layoutInCell="1" allowOverlap="1">
                      <wp:simplePos x="0" y="0"/>
                      <wp:positionH relativeFrom="column">
                        <wp:posOffset>496584</wp:posOffset>
                      </wp:positionH>
                      <wp:positionV relativeFrom="paragraph">
                        <wp:posOffset>228661</wp:posOffset>
                      </wp:positionV>
                      <wp:extent cx="1115695" cy="1671320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5695" cy="1671320"/>
                                <a:chOff x="0" y="0"/>
                                <a:chExt cx="1115695" cy="16713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4819" cy="168478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9.101173pt;margin-top:18.004864pt;width:87.85pt;height:131.6pt;mso-position-horizontal-relative:column;mso-position-vertical-relative:paragraph;z-index:-15927296" id="docshapegroup34" coordorigin="782,360" coordsize="1757,2632">
                      <v:shape style="position:absolute;left:782;top:360;width:1772;height:2654" type="#_x0000_t75" id="docshape35" stroked="false">
                        <v:imagedata r:id="rId1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Imagen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951206">
        <w:trPr>
          <w:trHeight w:val="1980"/>
        </w:trPr>
        <w:tc>
          <w:tcPr>
            <w:tcW w:w="2151" w:type="dxa"/>
          </w:tcPr>
          <w:p w:rsidR="00951206" w:rsidRDefault="00951206">
            <w:pPr>
              <w:pStyle w:val="TableParagraph"/>
              <w:rPr>
                <w:sz w:val="20"/>
              </w:rPr>
            </w:pPr>
          </w:p>
          <w:p w:rsidR="00951206" w:rsidRDefault="00951206">
            <w:pPr>
              <w:pStyle w:val="TableParagraph"/>
              <w:rPr>
                <w:sz w:val="20"/>
              </w:rPr>
            </w:pPr>
          </w:p>
          <w:p w:rsidR="00951206" w:rsidRDefault="00951206">
            <w:pPr>
              <w:pStyle w:val="TableParagraph"/>
              <w:rPr>
                <w:sz w:val="20"/>
              </w:rPr>
            </w:pPr>
          </w:p>
          <w:p w:rsidR="00951206" w:rsidRDefault="00951206">
            <w:pPr>
              <w:pStyle w:val="TableParagraph"/>
              <w:rPr>
                <w:sz w:val="20"/>
              </w:rPr>
            </w:pPr>
          </w:p>
          <w:p w:rsidR="00951206" w:rsidRDefault="00951206">
            <w:pPr>
              <w:pStyle w:val="TableParagraph"/>
              <w:rPr>
                <w:sz w:val="20"/>
              </w:rPr>
            </w:pPr>
          </w:p>
          <w:p w:rsidR="00951206" w:rsidRDefault="00951206">
            <w:pPr>
              <w:pStyle w:val="TableParagraph"/>
              <w:spacing w:before="12"/>
              <w:rPr>
                <w:sz w:val="20"/>
              </w:rPr>
            </w:pPr>
          </w:p>
          <w:p w:rsidR="00951206" w:rsidRDefault="008B0A25">
            <w:pPr>
              <w:pStyle w:val="TableParagraph"/>
              <w:ind w:right="626"/>
              <w:jc w:val="center"/>
              <w:rPr>
                <w:sz w:val="20"/>
              </w:rPr>
            </w:pPr>
            <w:r>
              <w:rPr>
                <w:sz w:val="20"/>
              </w:rPr>
              <w:t>Karl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Landsteiner</w:t>
            </w:r>
            <w:proofErr w:type="spellEnd"/>
          </w:p>
        </w:tc>
        <w:tc>
          <w:tcPr>
            <w:tcW w:w="2046" w:type="dxa"/>
          </w:tcPr>
          <w:p w:rsidR="00951206" w:rsidRDefault="00951206">
            <w:pPr>
              <w:pStyle w:val="TableParagraph"/>
              <w:rPr>
                <w:sz w:val="20"/>
              </w:rPr>
            </w:pPr>
          </w:p>
          <w:p w:rsidR="00951206" w:rsidRDefault="00951206">
            <w:pPr>
              <w:pStyle w:val="TableParagraph"/>
              <w:rPr>
                <w:sz w:val="20"/>
              </w:rPr>
            </w:pPr>
          </w:p>
          <w:p w:rsidR="00951206" w:rsidRDefault="00951206">
            <w:pPr>
              <w:pStyle w:val="TableParagraph"/>
              <w:rPr>
                <w:sz w:val="20"/>
              </w:rPr>
            </w:pPr>
          </w:p>
          <w:p w:rsidR="00951206" w:rsidRDefault="00951206">
            <w:pPr>
              <w:pStyle w:val="TableParagraph"/>
              <w:rPr>
                <w:sz w:val="20"/>
              </w:rPr>
            </w:pPr>
          </w:p>
          <w:p w:rsidR="00951206" w:rsidRDefault="00951206">
            <w:pPr>
              <w:pStyle w:val="TableParagraph"/>
              <w:rPr>
                <w:sz w:val="20"/>
              </w:rPr>
            </w:pPr>
          </w:p>
          <w:p w:rsidR="00951206" w:rsidRDefault="00951206">
            <w:pPr>
              <w:pStyle w:val="TableParagraph"/>
              <w:spacing w:before="12"/>
              <w:rPr>
                <w:sz w:val="20"/>
              </w:rPr>
            </w:pPr>
          </w:p>
          <w:p w:rsidR="00951206" w:rsidRDefault="008B0A25">
            <w:pPr>
              <w:pStyle w:val="TableParagraph"/>
              <w:ind w:right="423"/>
              <w:jc w:val="right"/>
              <w:rPr>
                <w:sz w:val="20"/>
              </w:rPr>
            </w:pPr>
            <w:r>
              <w:rPr>
                <w:sz w:val="20"/>
              </w:rPr>
              <w:t>Luis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Agote</w:t>
            </w:r>
          </w:p>
        </w:tc>
        <w:tc>
          <w:tcPr>
            <w:tcW w:w="2978" w:type="dxa"/>
          </w:tcPr>
          <w:p w:rsidR="00951206" w:rsidRDefault="00951206">
            <w:pPr>
              <w:pStyle w:val="TableParagraph"/>
              <w:rPr>
                <w:sz w:val="20"/>
              </w:rPr>
            </w:pPr>
          </w:p>
          <w:p w:rsidR="00951206" w:rsidRDefault="00951206">
            <w:pPr>
              <w:pStyle w:val="TableParagraph"/>
              <w:rPr>
                <w:sz w:val="20"/>
              </w:rPr>
            </w:pPr>
          </w:p>
          <w:p w:rsidR="00951206" w:rsidRDefault="00951206">
            <w:pPr>
              <w:pStyle w:val="TableParagraph"/>
              <w:rPr>
                <w:sz w:val="20"/>
              </w:rPr>
            </w:pPr>
          </w:p>
          <w:p w:rsidR="00951206" w:rsidRDefault="00951206">
            <w:pPr>
              <w:pStyle w:val="TableParagraph"/>
              <w:rPr>
                <w:sz w:val="20"/>
              </w:rPr>
            </w:pPr>
          </w:p>
          <w:p w:rsidR="00951206" w:rsidRDefault="00951206">
            <w:pPr>
              <w:pStyle w:val="TableParagraph"/>
              <w:spacing w:before="193"/>
              <w:rPr>
                <w:sz w:val="20"/>
              </w:rPr>
            </w:pPr>
          </w:p>
          <w:p w:rsidR="00951206" w:rsidRDefault="008B0A25">
            <w:pPr>
              <w:pStyle w:val="TableParagraph"/>
              <w:spacing w:line="280" w:lineRule="atLeast"/>
              <w:ind w:left="405" w:firstLine="280"/>
              <w:rPr>
                <w:sz w:val="20"/>
              </w:rPr>
            </w:pPr>
            <w:r>
              <w:rPr>
                <w:sz w:val="20"/>
              </w:rPr>
              <w:t>Benjamín Martínez (h) Primer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jefe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Hemoterapias</w:t>
            </w:r>
          </w:p>
        </w:tc>
      </w:tr>
    </w:tbl>
    <w:p w:rsidR="00951206" w:rsidRDefault="00951206">
      <w:pPr>
        <w:pStyle w:val="Textoindependiente"/>
        <w:spacing w:before="11"/>
      </w:pPr>
    </w:p>
    <w:p w:rsidR="00951206" w:rsidRDefault="008B0A25">
      <w:pPr>
        <w:pStyle w:val="Textoindependiente"/>
        <w:spacing w:before="1" w:line="360" w:lineRule="auto"/>
        <w:ind w:left="143" w:right="137" w:firstLine="708"/>
        <w:jc w:val="both"/>
      </w:pPr>
      <w:r>
        <w:t>Acompañado por el Dr. Benjamín Paz y promediando el año 1938 se realizaron en los últimos tres meses de ese año 80 transfusiones. Sus resultados, más que alentadores infundieron</w:t>
      </w:r>
      <w:r>
        <w:rPr>
          <w:spacing w:val="-5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servicio</w:t>
      </w:r>
      <w:r>
        <w:rPr>
          <w:spacing w:val="-4"/>
        </w:rPr>
        <w:t xml:space="preserve"> </w:t>
      </w:r>
      <w:r>
        <w:t>nuevos</w:t>
      </w:r>
      <w:r>
        <w:rPr>
          <w:spacing w:val="-4"/>
        </w:rPr>
        <w:t xml:space="preserve"> </w:t>
      </w:r>
      <w:r>
        <w:t>colaboradores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equipo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compra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nuevo</w:t>
      </w:r>
      <w:r>
        <w:rPr>
          <w:spacing w:val="-4"/>
        </w:rPr>
        <w:t xml:space="preserve"> </w:t>
      </w:r>
      <w:r>
        <w:t>instrumental.</w:t>
      </w:r>
      <w:r>
        <w:rPr>
          <w:spacing w:val="-5"/>
        </w:rPr>
        <w:t xml:space="preserve"> </w:t>
      </w:r>
      <w:r>
        <w:t xml:space="preserve">En 1940 se llegó a realizar más de 700 procedimientos, a la vez que Karl </w:t>
      </w:r>
      <w:proofErr w:type="spellStart"/>
      <w:r>
        <w:t>Landsteiner</w:t>
      </w:r>
      <w:proofErr w:type="spellEnd"/>
      <w:r>
        <w:t xml:space="preserve"> logró descubrir la existencia del factor Rhesus, juntamente con Alexander </w:t>
      </w:r>
      <w:proofErr w:type="spellStart"/>
      <w:r>
        <w:t>Salomon</w:t>
      </w:r>
      <w:proofErr w:type="spellEnd"/>
      <w:r>
        <w:t xml:space="preserve"> Wiener. Este aglutinógeno, conocido generalmente como factor Rh, se convirtió muy rápido </w:t>
      </w:r>
      <w:r>
        <w:t>en un recurso imprescindible para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determinación de los</w:t>
      </w:r>
      <w:r>
        <w:rPr>
          <w:spacing w:val="-2"/>
        </w:rPr>
        <w:t xml:space="preserve"> </w:t>
      </w:r>
      <w:r>
        <w:t>grupos sanguíneos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evitar la</w:t>
      </w:r>
      <w:r>
        <w:rPr>
          <w:spacing w:val="-2"/>
        </w:rPr>
        <w:t xml:space="preserve"> </w:t>
      </w:r>
      <w:r>
        <w:t>producción</w:t>
      </w:r>
      <w:r>
        <w:rPr>
          <w:spacing w:val="-2"/>
        </w:rPr>
        <w:t xml:space="preserve"> </w:t>
      </w:r>
      <w:r>
        <w:t>de reacciones hemolíticas tan frecuentes por esos tiempos.</w:t>
      </w:r>
    </w:p>
    <w:p w:rsidR="00951206" w:rsidRDefault="008B0A25">
      <w:pPr>
        <w:pStyle w:val="Textoindependiente"/>
        <w:spacing w:line="360" w:lineRule="auto"/>
        <w:ind w:left="143" w:right="136" w:firstLine="708"/>
        <w:jc w:val="both"/>
      </w:pPr>
      <w:r>
        <w:t>Queda claro que al tiempo en que se desarrollaron todos estos adelantos científicos, nuestro</w:t>
      </w:r>
      <w:r>
        <w:rPr>
          <w:spacing w:val="-3"/>
        </w:rPr>
        <w:t xml:space="preserve"> </w:t>
      </w:r>
      <w:r>
        <w:t>hospital</w:t>
      </w:r>
      <w:r>
        <w:rPr>
          <w:spacing w:val="-5"/>
        </w:rPr>
        <w:t xml:space="preserve"> </w:t>
      </w:r>
      <w:r>
        <w:t>incorporaba</w:t>
      </w:r>
      <w:r>
        <w:rPr>
          <w:spacing w:val="-4"/>
        </w:rPr>
        <w:t xml:space="preserve"> </w:t>
      </w:r>
      <w:r>
        <w:t>-casi</w:t>
      </w:r>
      <w:r>
        <w:rPr>
          <w:spacing w:val="-3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unísono-</w:t>
      </w:r>
      <w:r>
        <w:rPr>
          <w:spacing w:val="-6"/>
        </w:rPr>
        <w:t xml:space="preserve"> </w:t>
      </w:r>
      <w:r>
        <w:t>todos</w:t>
      </w:r>
      <w:r>
        <w:rPr>
          <w:spacing w:val="-3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beneficios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mismos</w:t>
      </w:r>
      <w:r>
        <w:rPr>
          <w:spacing w:val="-3"/>
        </w:rPr>
        <w:t xml:space="preserve"> </w:t>
      </w:r>
      <w:r>
        <w:t>aportaban. En este periodo comienzan a consolidarse los</w:t>
      </w:r>
      <w:r>
        <w:rPr>
          <w:spacing w:val="-2"/>
        </w:rPr>
        <w:t xml:space="preserve"> </w:t>
      </w:r>
      <w:r>
        <w:t xml:space="preserve">pilares de la medicina transfusional cuando, en 1940 Edwin </w:t>
      </w:r>
      <w:proofErr w:type="spellStart"/>
      <w:r>
        <w:t>Cohn</w:t>
      </w:r>
      <w:proofErr w:type="spellEnd"/>
      <w:r>
        <w:t>, un profesor de química biológica en la Escuela de Medicina d</w:t>
      </w:r>
      <w:r>
        <w:t>e Harvard desarrolló el proceso de fraccionamiento que consiste en la división del plasma en sus componentes y productos.</w:t>
      </w:r>
    </w:p>
    <w:p w:rsidR="00951206" w:rsidRDefault="008B0A25">
      <w:pPr>
        <w:pStyle w:val="Textoindependiente"/>
        <w:spacing w:line="360" w:lineRule="auto"/>
        <w:ind w:left="143" w:right="138" w:firstLine="708"/>
        <w:jc w:val="both"/>
      </w:pPr>
      <w:r>
        <w:t>Ese</w:t>
      </w:r>
      <w:r>
        <w:rPr>
          <w:spacing w:val="-18"/>
        </w:rPr>
        <w:t xml:space="preserve"> </w:t>
      </w:r>
      <w:r>
        <w:t>mismo</w:t>
      </w:r>
      <w:r>
        <w:rPr>
          <w:spacing w:val="-17"/>
        </w:rPr>
        <w:t xml:space="preserve"> </w:t>
      </w:r>
      <w:r>
        <w:t>año</w:t>
      </w:r>
      <w:r>
        <w:rPr>
          <w:spacing w:val="-17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con</w:t>
      </w:r>
      <w:r>
        <w:rPr>
          <w:spacing w:val="-17"/>
        </w:rPr>
        <w:t xml:space="preserve"> </w:t>
      </w:r>
      <w:r>
        <w:t>un</w:t>
      </w:r>
      <w:r>
        <w:rPr>
          <w:spacing w:val="-18"/>
        </w:rPr>
        <w:t xml:space="preserve"> </w:t>
      </w:r>
      <w:r>
        <w:t>servicio</w:t>
      </w:r>
      <w:r>
        <w:rPr>
          <w:spacing w:val="-17"/>
        </w:rPr>
        <w:t xml:space="preserve"> </w:t>
      </w:r>
      <w:r>
        <w:t>hospitalario</w:t>
      </w:r>
      <w:r>
        <w:rPr>
          <w:spacing w:val="-17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contaba</w:t>
      </w:r>
      <w:r>
        <w:rPr>
          <w:spacing w:val="-17"/>
        </w:rPr>
        <w:t xml:space="preserve"> </w:t>
      </w:r>
      <w:r>
        <w:t>con</w:t>
      </w:r>
      <w:r>
        <w:rPr>
          <w:spacing w:val="-18"/>
        </w:rPr>
        <w:t xml:space="preserve"> </w:t>
      </w:r>
      <w:r>
        <w:t>un</w:t>
      </w:r>
      <w:r>
        <w:rPr>
          <w:spacing w:val="-17"/>
        </w:rPr>
        <w:t xml:space="preserve"> </w:t>
      </w:r>
      <w:r>
        <w:t>prestigio</w:t>
      </w:r>
      <w:r>
        <w:rPr>
          <w:spacing w:val="-17"/>
        </w:rPr>
        <w:t xml:space="preserve"> </w:t>
      </w:r>
      <w:r>
        <w:t>bien</w:t>
      </w:r>
      <w:r>
        <w:rPr>
          <w:spacing w:val="-17"/>
        </w:rPr>
        <w:t xml:space="preserve"> </w:t>
      </w:r>
      <w:r>
        <w:t>ganado, se decidió otorgarle el rango que merecía y el Dr. Arana le propuso al Comité Consultivo la creación del servicio de Hemoterapia, siendo confirmado al poco tiempo por las autoridades de</w:t>
      </w:r>
      <w:r>
        <w:rPr>
          <w:spacing w:val="31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Sociedad</w:t>
      </w:r>
      <w:r>
        <w:rPr>
          <w:spacing w:val="32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Beneficencia.</w:t>
      </w:r>
      <w:r>
        <w:rPr>
          <w:spacing w:val="32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nombró</w:t>
      </w:r>
      <w:r>
        <w:rPr>
          <w:spacing w:val="30"/>
        </w:rPr>
        <w:t xml:space="preserve"> </w:t>
      </w:r>
      <w:r>
        <w:t>para</w:t>
      </w:r>
      <w:r>
        <w:rPr>
          <w:spacing w:val="31"/>
        </w:rPr>
        <w:t xml:space="preserve"> </w:t>
      </w:r>
      <w:r>
        <w:t>su</w:t>
      </w:r>
      <w:r>
        <w:rPr>
          <w:spacing w:val="31"/>
        </w:rPr>
        <w:t xml:space="preserve"> </w:t>
      </w:r>
      <w:r>
        <w:t>dirección</w:t>
      </w:r>
      <w:r>
        <w:rPr>
          <w:spacing w:val="31"/>
        </w:rPr>
        <w:t xml:space="preserve"> </w:t>
      </w:r>
      <w:r>
        <w:t>y</w:t>
      </w:r>
      <w:r>
        <w:rPr>
          <w:spacing w:val="30"/>
        </w:rPr>
        <w:t xml:space="preserve"> </w:t>
      </w:r>
      <w:r>
        <w:t>jef</w:t>
      </w:r>
      <w:r>
        <w:t>atura</w:t>
      </w:r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quien</w:t>
      </w:r>
      <w:r>
        <w:rPr>
          <w:spacing w:val="29"/>
        </w:rPr>
        <w:t xml:space="preserve"> </w:t>
      </w:r>
      <w:r>
        <w:t>tenía</w:t>
      </w:r>
      <w:r>
        <w:rPr>
          <w:spacing w:val="31"/>
        </w:rPr>
        <w:t xml:space="preserve"> </w:t>
      </w:r>
      <w:r>
        <w:t>los</w:t>
      </w:r>
    </w:p>
    <w:p w:rsidR="00951206" w:rsidRDefault="00951206">
      <w:pPr>
        <w:pStyle w:val="Textoindependiente"/>
        <w:spacing w:line="360" w:lineRule="auto"/>
        <w:jc w:val="both"/>
        <w:sectPr w:rsidR="00951206">
          <w:pgSz w:w="11910" w:h="16840"/>
          <w:pgMar w:top="1520" w:right="1275" w:bottom="3580" w:left="1275" w:header="597" w:footer="3386" w:gutter="0"/>
          <w:cols w:space="720"/>
        </w:sectPr>
      </w:pPr>
    </w:p>
    <w:p w:rsidR="00951206" w:rsidRDefault="008B0A25">
      <w:pPr>
        <w:pStyle w:val="Textoindependiente"/>
        <w:spacing w:before="94"/>
      </w:pPr>
      <w:r>
        <w:rPr>
          <w:noProof/>
          <w:lang w:eastAsia="es-ES"/>
        </w:rPr>
        <w:lastRenderedPageBreak/>
        <mc:AlternateContent>
          <mc:Choice Requires="wps">
            <w:drawing>
              <wp:anchor distT="0" distB="0" distL="0" distR="0" simplePos="0" relativeHeight="48738969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981995</wp:posOffset>
                </wp:positionV>
                <wp:extent cx="7497445" cy="7464425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97445" cy="7464425"/>
                          <a:chOff x="0" y="0"/>
                          <a:chExt cx="7497445" cy="746442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900430" y="54323"/>
                            <a:ext cx="575945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685">
                                <a:moveTo>
                                  <a:pt x="5759450" y="12"/>
                                </a:moveTo>
                                <a:lnTo>
                                  <a:pt x="5756389" y="12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9685"/>
                                </a:lnTo>
                                <a:lnTo>
                                  <a:pt x="5759450" y="19685"/>
                                </a:lnTo>
                                <a:lnTo>
                                  <a:pt x="575945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656831" y="5432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900684" y="54323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6656831" y="57372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900683" y="7110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7" y="303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900684" y="71100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756135" y="3035"/>
                                </a:lnTo>
                                <a:lnTo>
                                  <a:pt x="5759196" y="3035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900430" y="7399153"/>
                            <a:ext cx="57594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050">
                                <a:moveTo>
                                  <a:pt x="5759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49"/>
                                </a:lnTo>
                                <a:lnTo>
                                  <a:pt x="5759450" y="19049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6921" cy="746409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.000001pt;margin-top:77.322479pt;width:590.35pt;height:587.75pt;mso-position-horizontal-relative:page;mso-position-vertical-relative:page;z-index:-15926784" id="docshapegroup36" coordorigin="0,1546" coordsize="11807,11755">
                <v:shape style="position:absolute;left:1418;top:1632;width:9070;height:31" id="docshape37" coordorigin="1418,1632" coordsize="9070,31" path="m10488,1632l10483,1632,1423,1632,1418,1632,1418,1632,1418,1663,10488,1663,10488,1632xe" filled="true" fillcolor="#9f9f9f" stroked="false">
                  <v:path arrowok="t"/>
                  <v:fill type="solid"/>
                </v:shape>
                <v:rect style="position:absolute;left:10483;top:1632;width:5;height:5" id="docshape38" filled="true" fillcolor="#e2e2e2" stroked="false">
                  <v:fill type="solid"/>
                </v:rect>
                <v:shape style="position:absolute;left:1418;top:1632;width:9070;height:27" id="docshape39" coordorigin="1418,1632" coordsize="9070,27" path="m1423,1637l1418,1637,1418,1658,1423,1658,1423,1637xm10488,1632l10483,1632,10483,1637,10488,1637,10488,1632xe" filled="true" fillcolor="#9f9f9f" stroked="false">
                  <v:path arrowok="t"/>
                  <v:fill type="solid"/>
                </v:shape>
                <v:rect style="position:absolute;left:10483;top:1636;width:5;height:22" id="docshape40" filled="true" fillcolor="#e2e2e2" stroked="false">
                  <v:fill type="solid"/>
                </v:rect>
                <v:rect style="position:absolute;left:1418;top:1658;width:5;height:5" id="docshape41" filled="true" fillcolor="#9f9f9f" stroked="false">
                  <v:fill type="solid"/>
                </v:rect>
                <v:shape style="position:absolute;left:1418;top:1658;width:9070;height:5" id="docshape42" coordorigin="1418,1658" coordsize="9070,5" path="m10488,1658l10483,1658,1423,1658,1418,1658,1418,1663,1423,1663,10483,1663,10488,1663,10488,1658xe" filled="true" fillcolor="#e2e2e2" stroked="false">
                  <v:path arrowok="t"/>
                  <v:fill type="solid"/>
                </v:shape>
                <v:rect style="position:absolute;left:1418;top:13198;width:9070;height:30" id="docshape43" filled="true" fillcolor="#9f9f9f" stroked="false">
                  <v:fill type="solid"/>
                </v:rect>
                <v:shape style="position:absolute;left:0;top:1546;width:11807;height:11755" type="#_x0000_t75" id="docshape44" stroked="false">
                  <v:imagedata r:id="rId9" o:title=""/>
                </v:shape>
                <w10:wrap type="none"/>
              </v:group>
            </w:pict>
          </mc:Fallback>
        </mc:AlternateContent>
      </w:r>
    </w:p>
    <w:p w:rsidR="00951206" w:rsidRDefault="008B0A25">
      <w:pPr>
        <w:pStyle w:val="Textoindependiente"/>
        <w:spacing w:line="360" w:lineRule="auto"/>
        <w:ind w:left="143" w:right="137"/>
        <w:jc w:val="both"/>
      </w:pPr>
      <w:proofErr w:type="gramStart"/>
      <w:r>
        <w:t>mejores</w:t>
      </w:r>
      <w:proofErr w:type="gramEnd"/>
      <w:r>
        <w:rPr>
          <w:spacing w:val="-18"/>
        </w:rPr>
        <w:t xml:space="preserve"> </w:t>
      </w:r>
      <w:r>
        <w:t>títulos</w:t>
      </w:r>
      <w:r>
        <w:rPr>
          <w:spacing w:val="-17"/>
        </w:rPr>
        <w:t xml:space="preserve"> </w:t>
      </w:r>
      <w:r>
        <w:t>para</w:t>
      </w:r>
      <w:r>
        <w:rPr>
          <w:spacing w:val="-17"/>
        </w:rPr>
        <w:t xml:space="preserve"> </w:t>
      </w:r>
      <w:r>
        <w:t>merecerla,</w:t>
      </w:r>
      <w:r>
        <w:rPr>
          <w:spacing w:val="-15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Dr.</w:t>
      </w:r>
      <w:r>
        <w:rPr>
          <w:spacing w:val="-16"/>
        </w:rPr>
        <w:t xml:space="preserve"> </w:t>
      </w:r>
      <w:r>
        <w:t>Benjamín</w:t>
      </w:r>
      <w:r>
        <w:rPr>
          <w:spacing w:val="-17"/>
        </w:rPr>
        <w:t xml:space="preserve"> </w:t>
      </w:r>
      <w:r>
        <w:t>Martínez</w:t>
      </w:r>
      <w:r>
        <w:rPr>
          <w:spacing w:val="-16"/>
        </w:rPr>
        <w:t xml:space="preserve"> </w:t>
      </w:r>
      <w:r>
        <w:t>acompañado</w:t>
      </w:r>
      <w:r>
        <w:rPr>
          <w:spacing w:val="-16"/>
        </w:rPr>
        <w:t xml:space="preserve"> </w:t>
      </w:r>
      <w:r>
        <w:t>por</w:t>
      </w:r>
      <w:r>
        <w:rPr>
          <w:spacing w:val="-18"/>
        </w:rPr>
        <w:t xml:space="preserve"> </w:t>
      </w:r>
      <w:r>
        <w:t>un</w:t>
      </w:r>
      <w:r>
        <w:rPr>
          <w:spacing w:val="-16"/>
        </w:rPr>
        <w:t xml:space="preserve"> </w:t>
      </w:r>
      <w:r>
        <w:t>grupo</w:t>
      </w:r>
      <w:r>
        <w:rPr>
          <w:spacing w:val="-16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jóvenes profesionales</w:t>
      </w:r>
      <w:r>
        <w:rPr>
          <w:spacing w:val="-15"/>
        </w:rPr>
        <w:t xml:space="preserve"> </w:t>
      </w:r>
      <w:r>
        <w:t>quienes</w:t>
      </w:r>
      <w:r>
        <w:rPr>
          <w:spacing w:val="-15"/>
        </w:rPr>
        <w:t xml:space="preserve"> </w:t>
      </w:r>
      <w:r>
        <w:t>colaboraron</w:t>
      </w:r>
      <w:r>
        <w:rPr>
          <w:spacing w:val="-15"/>
        </w:rPr>
        <w:t xml:space="preserve"> </w:t>
      </w:r>
      <w:r>
        <w:t>muy</w:t>
      </w:r>
      <w:r>
        <w:rPr>
          <w:spacing w:val="-14"/>
        </w:rPr>
        <w:t xml:space="preserve"> </w:t>
      </w:r>
      <w:r>
        <w:t>activamente.</w:t>
      </w:r>
      <w:r>
        <w:rPr>
          <w:spacing w:val="-14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Dres.</w:t>
      </w:r>
      <w:r>
        <w:rPr>
          <w:spacing w:val="-14"/>
        </w:rPr>
        <w:t xml:space="preserve"> </w:t>
      </w:r>
      <w:proofErr w:type="spellStart"/>
      <w:r>
        <w:t>Dreyer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Gory</w:t>
      </w:r>
      <w:proofErr w:type="spellEnd"/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proofErr w:type="spellStart"/>
      <w:r>
        <w:t>Gambarini</w:t>
      </w:r>
      <w:proofErr w:type="spellEnd"/>
      <w:r>
        <w:rPr>
          <w:spacing w:val="-15"/>
        </w:rPr>
        <w:t xml:space="preserve"> </w:t>
      </w:r>
      <w:r>
        <w:t>junto a dos enfermeras especializadas contaban con una unidad funcional apropiada para las extracciones, análisis y conservación de la sangre.</w:t>
      </w:r>
    </w:p>
    <w:p w:rsidR="00951206" w:rsidRDefault="008B0A25">
      <w:pPr>
        <w:pStyle w:val="Textoindependiente"/>
        <w:spacing w:line="360" w:lineRule="auto"/>
        <w:ind w:left="142" w:right="134" w:firstLine="708"/>
        <w:jc w:val="both"/>
      </w:pPr>
      <w:r>
        <w:t xml:space="preserve">Este Servicio desarrolló sus actividades prácticas y científicas con una admirable solvencia, entendiendo que la </w:t>
      </w:r>
      <w:r>
        <w:t>provisión de sangre debía iniciarse con el reclutamiento, selección y fidelización de donantes, la colecta, el procesamiento de la sangre y el aseguramiento de la calidad biológica del producto recolectado, incluyendo su conservación, almacenamiento y tran</w:t>
      </w:r>
      <w:r>
        <w:t xml:space="preserve">sporte. Por esos momentos las decisiones frente a las necesidades transfusionales no eran sencillas y debían someterse a un juicio crítico en donde las pruebas </w:t>
      </w:r>
      <w:proofErr w:type="spellStart"/>
      <w:r>
        <w:t>pretransfusionales</w:t>
      </w:r>
      <w:proofErr w:type="spellEnd"/>
      <w:r>
        <w:t xml:space="preserve"> en la sangre de donante y receptor, las alternativas posibles, las consecuenc</w:t>
      </w:r>
      <w:r>
        <w:t>ias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transfusión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vigilancia</w:t>
      </w:r>
      <w:r>
        <w:rPr>
          <w:spacing w:val="-5"/>
        </w:rPr>
        <w:t xml:space="preserve"> </w:t>
      </w:r>
      <w:proofErr w:type="spellStart"/>
      <w:r>
        <w:t>postransfusional</w:t>
      </w:r>
      <w:proofErr w:type="spellEnd"/>
      <w:r>
        <w:rPr>
          <w:spacing w:val="-5"/>
        </w:rPr>
        <w:t xml:space="preserve"> </w:t>
      </w:r>
      <w:r>
        <w:t>eran</w:t>
      </w:r>
      <w:r>
        <w:rPr>
          <w:spacing w:val="-5"/>
        </w:rPr>
        <w:t xml:space="preserve"> </w:t>
      </w:r>
      <w:r>
        <w:t>también</w:t>
      </w:r>
      <w:r>
        <w:rPr>
          <w:spacing w:val="-5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labor efectuada por el novel equipo de medicina transfusional.</w:t>
      </w:r>
    </w:p>
    <w:p w:rsidR="00951206" w:rsidRDefault="008B0A25">
      <w:pPr>
        <w:pStyle w:val="Ttulo1"/>
        <w:jc w:val="both"/>
      </w:pPr>
      <w:r>
        <w:t>Los</w:t>
      </w:r>
      <w:r>
        <w:rPr>
          <w:spacing w:val="-5"/>
        </w:rPr>
        <w:t xml:space="preserve"> </w:t>
      </w:r>
      <w:r>
        <w:t>avances</w:t>
      </w:r>
      <w:r>
        <w:rPr>
          <w:spacing w:val="-5"/>
        </w:rPr>
        <w:t xml:space="preserve"> </w:t>
      </w:r>
      <w:r>
        <w:t>científicos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2"/>
        </w:rPr>
        <w:t>detienen.</w:t>
      </w:r>
    </w:p>
    <w:p w:rsidR="00951206" w:rsidRDefault="008B0A25">
      <w:pPr>
        <w:pStyle w:val="Textoindependiente"/>
        <w:spacing w:before="133" w:line="360" w:lineRule="auto"/>
        <w:ind w:left="142" w:right="138" w:firstLine="708"/>
        <w:jc w:val="both"/>
      </w:pPr>
      <w:r>
        <w:t>El gran desarrollo de la medicina comenzó a gestarse, para eclosionar a p</w:t>
      </w:r>
      <w:r>
        <w:t>artir de la segunda</w:t>
      </w:r>
      <w:r>
        <w:rPr>
          <w:spacing w:val="-5"/>
        </w:rPr>
        <w:t xml:space="preserve"> </w:t>
      </w:r>
      <w:r>
        <w:t>mitad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siglo</w:t>
      </w:r>
      <w:r>
        <w:rPr>
          <w:spacing w:val="-6"/>
        </w:rPr>
        <w:t xml:space="preserve"> </w:t>
      </w:r>
      <w:r>
        <w:t>XX,</w:t>
      </w:r>
      <w:r>
        <w:rPr>
          <w:spacing w:val="-4"/>
        </w:rPr>
        <w:t xml:space="preserve"> </w:t>
      </w:r>
      <w:r>
        <w:t>período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cual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cardiología,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cirugía</w:t>
      </w:r>
      <w:r>
        <w:rPr>
          <w:spacing w:val="-5"/>
        </w:rPr>
        <w:t xml:space="preserve"> </w:t>
      </w:r>
      <w:r>
        <w:t>cardiovascular,</w:t>
      </w:r>
      <w:r>
        <w:rPr>
          <w:spacing w:val="-4"/>
        </w:rPr>
        <w:t xml:space="preserve"> </w:t>
      </w:r>
      <w:r>
        <w:t>espinal y</w:t>
      </w:r>
      <w:r>
        <w:rPr>
          <w:spacing w:val="-2"/>
        </w:rPr>
        <w:t xml:space="preserve"> </w:t>
      </w:r>
      <w:r>
        <w:t>general</w:t>
      </w:r>
      <w:r>
        <w:rPr>
          <w:spacing w:val="-5"/>
        </w:rPr>
        <w:t xml:space="preserve"> </w:t>
      </w:r>
      <w:proofErr w:type="spellStart"/>
      <w:r>
        <w:t>traccionaron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manera</w:t>
      </w:r>
      <w:r>
        <w:rPr>
          <w:spacing w:val="-3"/>
        </w:rPr>
        <w:t xml:space="preserve"> </w:t>
      </w:r>
      <w:r>
        <w:t>conjunta,</w:t>
      </w:r>
      <w:r>
        <w:rPr>
          <w:spacing w:val="-2"/>
        </w:rPr>
        <w:t xml:space="preserve"> </w:t>
      </w:r>
      <w:r>
        <w:t>impulsando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medicina</w:t>
      </w:r>
      <w:r>
        <w:rPr>
          <w:spacing w:val="-6"/>
        </w:rPr>
        <w:t xml:space="preserve"> </w:t>
      </w:r>
      <w:r>
        <w:t>transfusional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adquirir un protagonismo central en nuestro hospital. Las necesidades asistenciales aumentaron al ritmo de los avances tecnológicos, lo que exigió dar respuesta a una demanda creciente de sangre y hemoderivados. En este contexto, las enfermedades de la san</w:t>
      </w:r>
      <w:r>
        <w:t>gre comenzaron a reconocerse</w:t>
      </w:r>
      <w:r>
        <w:rPr>
          <w:spacing w:val="-17"/>
        </w:rPr>
        <w:t xml:space="preserve"> </w:t>
      </w:r>
      <w:r>
        <w:t>con</w:t>
      </w:r>
      <w:r>
        <w:rPr>
          <w:spacing w:val="-17"/>
        </w:rPr>
        <w:t xml:space="preserve"> </w:t>
      </w:r>
      <w:r>
        <w:t>mayor</w:t>
      </w:r>
      <w:r>
        <w:rPr>
          <w:spacing w:val="-16"/>
        </w:rPr>
        <w:t xml:space="preserve"> </w:t>
      </w:r>
      <w:r>
        <w:t>claridad</w:t>
      </w:r>
      <w:r>
        <w:rPr>
          <w:spacing w:val="-16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su</w:t>
      </w:r>
      <w:r>
        <w:rPr>
          <w:spacing w:val="-17"/>
        </w:rPr>
        <w:t xml:space="preserve"> </w:t>
      </w:r>
      <w:r>
        <w:t>estudio</w:t>
      </w:r>
      <w:r>
        <w:rPr>
          <w:spacing w:val="-18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tratamiento</w:t>
      </w:r>
      <w:r>
        <w:rPr>
          <w:spacing w:val="-16"/>
        </w:rPr>
        <w:t xml:space="preserve"> </w:t>
      </w:r>
      <w:r>
        <w:t>con</w:t>
      </w:r>
      <w:r>
        <w:rPr>
          <w:spacing w:val="-17"/>
        </w:rPr>
        <w:t xml:space="preserve"> </w:t>
      </w:r>
      <w:r>
        <w:t>criterio</w:t>
      </w:r>
      <w:r>
        <w:rPr>
          <w:spacing w:val="-16"/>
        </w:rPr>
        <w:t xml:space="preserve"> </w:t>
      </w:r>
      <w:r>
        <w:t>científico</w:t>
      </w:r>
      <w:r>
        <w:rPr>
          <w:spacing w:val="-16"/>
        </w:rPr>
        <w:t xml:space="preserve"> </w:t>
      </w:r>
      <w:r>
        <w:t>fue</w:t>
      </w:r>
      <w:r>
        <w:rPr>
          <w:spacing w:val="-17"/>
        </w:rPr>
        <w:t xml:space="preserve"> </w:t>
      </w:r>
      <w:r>
        <w:t>generando paulatinamente una nueva especialidad: la hematología. La acumulación de nuevos conocimientos determinó que el estudio de estas enfermedades in</w:t>
      </w:r>
      <w:r>
        <w:t>corporara también la patología oncológica. Se institucionalizó entonces una nueva disciplina y se reglamentó la creación del Centro para el Estudio y Tratamiento de las Neoplasias en la Infancia (CETNI), dependiente del Departamento de Cirugía, a cargo del</w:t>
      </w:r>
      <w:r>
        <w:t xml:space="preserve"> Dr. José Rivarola, quien destinó inicialmente cuatro camas para la internación de pacientes.</w:t>
      </w:r>
    </w:p>
    <w:p w:rsidR="00951206" w:rsidRDefault="00951206">
      <w:pPr>
        <w:pStyle w:val="Textoindependiente"/>
        <w:spacing w:line="360" w:lineRule="auto"/>
        <w:jc w:val="both"/>
        <w:sectPr w:rsidR="00951206">
          <w:pgSz w:w="11910" w:h="16840"/>
          <w:pgMar w:top="1520" w:right="1275" w:bottom="3580" w:left="1275" w:header="597" w:footer="3386" w:gutter="0"/>
          <w:cols w:space="720"/>
        </w:sectPr>
      </w:pPr>
    </w:p>
    <w:p w:rsidR="00951206" w:rsidRDefault="008B0A25">
      <w:pPr>
        <w:pStyle w:val="Textoindependiente"/>
        <w:spacing w:before="94"/>
      </w:pPr>
      <w:r>
        <w:rPr>
          <w:noProof/>
          <w:lang w:eastAsia="es-ES"/>
        </w:rPr>
        <w:lastRenderedPageBreak/>
        <mc:AlternateContent>
          <mc:Choice Requires="wps">
            <w:drawing>
              <wp:anchor distT="0" distB="0" distL="0" distR="0" simplePos="0" relativeHeight="48739020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981995</wp:posOffset>
                </wp:positionV>
                <wp:extent cx="7497445" cy="7464425"/>
                <wp:effectExtent l="0" t="0" r="0" b="0"/>
                <wp:wrapNone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97445" cy="7464425"/>
                          <a:chOff x="0" y="0"/>
                          <a:chExt cx="7497445" cy="7464425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900430" y="54323"/>
                            <a:ext cx="575945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685">
                                <a:moveTo>
                                  <a:pt x="5759450" y="12"/>
                                </a:moveTo>
                                <a:lnTo>
                                  <a:pt x="5756389" y="12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9685"/>
                                </a:lnTo>
                                <a:lnTo>
                                  <a:pt x="5759450" y="19685"/>
                                </a:lnTo>
                                <a:lnTo>
                                  <a:pt x="575945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6656831" y="5432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900684" y="54323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6656831" y="57372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900683" y="7110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7" y="303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900684" y="71100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756135" y="3035"/>
                                </a:lnTo>
                                <a:lnTo>
                                  <a:pt x="5759196" y="3035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900430" y="7399153"/>
                            <a:ext cx="57594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050">
                                <a:moveTo>
                                  <a:pt x="5759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49"/>
                                </a:lnTo>
                                <a:lnTo>
                                  <a:pt x="5759450" y="19049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6921" cy="746409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.000001pt;margin-top:77.322479pt;width:590.35pt;height:587.75pt;mso-position-horizontal-relative:page;mso-position-vertical-relative:page;z-index:-15926272" id="docshapegroup45" coordorigin="0,1546" coordsize="11807,11755">
                <v:shape style="position:absolute;left:1418;top:1632;width:9070;height:31" id="docshape46" coordorigin="1418,1632" coordsize="9070,31" path="m10488,1632l10483,1632,1423,1632,1418,1632,1418,1632,1418,1663,10488,1663,10488,1632xe" filled="true" fillcolor="#9f9f9f" stroked="false">
                  <v:path arrowok="t"/>
                  <v:fill type="solid"/>
                </v:shape>
                <v:rect style="position:absolute;left:10483;top:1632;width:5;height:5" id="docshape47" filled="true" fillcolor="#e2e2e2" stroked="false">
                  <v:fill type="solid"/>
                </v:rect>
                <v:shape style="position:absolute;left:1418;top:1632;width:9070;height:27" id="docshape48" coordorigin="1418,1632" coordsize="9070,27" path="m1423,1637l1418,1637,1418,1658,1423,1658,1423,1637xm10488,1632l10483,1632,10483,1637,10488,1637,10488,1632xe" filled="true" fillcolor="#9f9f9f" stroked="false">
                  <v:path arrowok="t"/>
                  <v:fill type="solid"/>
                </v:shape>
                <v:rect style="position:absolute;left:10483;top:1636;width:5;height:22" id="docshape49" filled="true" fillcolor="#e2e2e2" stroked="false">
                  <v:fill type="solid"/>
                </v:rect>
                <v:rect style="position:absolute;left:1418;top:1658;width:5;height:5" id="docshape50" filled="true" fillcolor="#9f9f9f" stroked="false">
                  <v:fill type="solid"/>
                </v:rect>
                <v:shape style="position:absolute;left:1418;top:1658;width:9070;height:5" id="docshape51" coordorigin="1418,1658" coordsize="9070,5" path="m10488,1658l10483,1658,1423,1658,1418,1658,1418,1663,1423,1663,10483,1663,10488,1663,10488,1658xe" filled="true" fillcolor="#e2e2e2" stroked="false">
                  <v:path arrowok="t"/>
                  <v:fill type="solid"/>
                </v:shape>
                <v:rect style="position:absolute;left:1418;top:13198;width:9070;height:30" id="docshape52" filled="true" fillcolor="#9f9f9f" stroked="false">
                  <v:fill type="solid"/>
                </v:rect>
                <v:shape style="position:absolute;left:0;top:1546;width:11807;height:11755" type="#_x0000_t75" id="docshape53" stroked="false">
                  <v:imagedata r:id="rId9" o:title=""/>
                </v:shape>
                <w10:wrap type="none"/>
              </v:group>
            </w:pict>
          </mc:Fallback>
        </mc:AlternateContent>
      </w:r>
    </w:p>
    <w:p w:rsidR="00951206" w:rsidRDefault="008B0A25">
      <w:pPr>
        <w:pStyle w:val="Textoindependiente"/>
        <w:spacing w:line="360" w:lineRule="auto"/>
        <w:ind w:left="143" w:right="137" w:firstLine="708"/>
        <w:jc w:val="both"/>
      </w:pPr>
      <w:r>
        <w:t>En</w:t>
      </w:r>
      <w:r>
        <w:rPr>
          <w:spacing w:val="-1"/>
        </w:rPr>
        <w:t xml:space="preserve"> </w:t>
      </w:r>
      <w:r>
        <w:t>nuestro</w:t>
      </w:r>
      <w:r>
        <w:rPr>
          <w:spacing w:val="-1"/>
        </w:rPr>
        <w:t xml:space="preserve"> </w:t>
      </w:r>
      <w:r>
        <w:t>Hospital, en</w:t>
      </w:r>
      <w:r>
        <w:rPr>
          <w:spacing w:val="-4"/>
        </w:rPr>
        <w:t xml:space="preserve"> </w:t>
      </w:r>
      <w:r>
        <w:t>1965, se</w:t>
      </w:r>
      <w:r>
        <w:rPr>
          <w:spacing w:val="-2"/>
        </w:rPr>
        <w:t xml:space="preserve"> </w:t>
      </w:r>
      <w:r>
        <w:t>creó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Centro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Oncología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Hospital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Niños</w:t>
      </w:r>
      <w:r>
        <w:rPr>
          <w:spacing w:val="-1"/>
        </w:rPr>
        <w:t xml:space="preserve"> </w:t>
      </w:r>
      <w:r>
        <w:t>de Buenos</w:t>
      </w:r>
      <w:r>
        <w:rPr>
          <w:spacing w:val="-4"/>
        </w:rPr>
        <w:t xml:space="preserve"> </w:t>
      </w:r>
      <w:r>
        <w:t>Aires,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primero</w:t>
      </w:r>
      <w:r>
        <w:rPr>
          <w:spacing w:val="-9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género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Latinoamérica,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ha</w:t>
      </w:r>
      <w:r>
        <w:rPr>
          <w:spacing w:val="-5"/>
        </w:rPr>
        <w:t xml:space="preserve"> </w:t>
      </w:r>
      <w:r>
        <w:t>funcionado</w:t>
      </w:r>
      <w:r>
        <w:rPr>
          <w:spacing w:val="-4"/>
        </w:rPr>
        <w:t xml:space="preserve"> </w:t>
      </w:r>
      <w:r>
        <w:t>hasta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fecha</w:t>
      </w:r>
      <w:r>
        <w:rPr>
          <w:spacing w:val="-5"/>
        </w:rPr>
        <w:t xml:space="preserve"> </w:t>
      </w:r>
      <w:r>
        <w:t>de manera</w:t>
      </w:r>
      <w:r>
        <w:rPr>
          <w:spacing w:val="-13"/>
        </w:rPr>
        <w:t xml:space="preserve"> </w:t>
      </w:r>
      <w:r>
        <w:t>ininterrumpida.</w:t>
      </w:r>
      <w:r>
        <w:rPr>
          <w:spacing w:val="-12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años</w:t>
      </w:r>
      <w:r>
        <w:rPr>
          <w:spacing w:val="-12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incorporaron</w:t>
      </w:r>
      <w:r>
        <w:rPr>
          <w:spacing w:val="-13"/>
        </w:rPr>
        <w:t xml:space="preserve"> </w:t>
      </w:r>
      <w:r>
        <w:t>numerosos</w:t>
      </w:r>
      <w:r>
        <w:rPr>
          <w:spacing w:val="-12"/>
        </w:rPr>
        <w:t xml:space="preserve"> </w:t>
      </w:r>
      <w:r>
        <w:t>profesionales,</w:t>
      </w:r>
      <w:r>
        <w:rPr>
          <w:spacing w:val="-12"/>
        </w:rPr>
        <w:t xml:space="preserve"> </w:t>
      </w:r>
      <w:r>
        <w:t>muchos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los cuales</w:t>
      </w:r>
      <w:r>
        <w:rPr>
          <w:spacing w:val="-9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convirtieron</w:t>
      </w:r>
      <w:r>
        <w:rPr>
          <w:spacing w:val="-9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referentes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sus</w:t>
      </w:r>
      <w:r>
        <w:rPr>
          <w:spacing w:val="-9"/>
        </w:rPr>
        <w:t xml:space="preserve"> </w:t>
      </w:r>
      <w:r>
        <w:t>disciplinas,</w:t>
      </w:r>
      <w:r>
        <w:rPr>
          <w:spacing w:val="-8"/>
        </w:rPr>
        <w:t xml:space="preserve"> </w:t>
      </w:r>
      <w:r>
        <w:t>entre</w:t>
      </w:r>
      <w:r>
        <w:rPr>
          <w:spacing w:val="-10"/>
        </w:rPr>
        <w:t xml:space="preserve"> </w:t>
      </w:r>
      <w:r>
        <w:t>ellos</w:t>
      </w:r>
      <w:r>
        <w:rPr>
          <w:spacing w:val="-1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Dra.</w:t>
      </w:r>
      <w:r>
        <w:rPr>
          <w:spacing w:val="-11"/>
        </w:rPr>
        <w:t xml:space="preserve"> </w:t>
      </w:r>
      <w:r>
        <w:t>Celia</w:t>
      </w:r>
      <w:r>
        <w:rPr>
          <w:spacing w:val="-9"/>
        </w:rPr>
        <w:t xml:space="preserve"> </w:t>
      </w:r>
      <w:r>
        <w:t>Rosa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 xml:space="preserve">García, Marta </w:t>
      </w:r>
      <w:proofErr w:type="spellStart"/>
      <w:r>
        <w:t>Barontini</w:t>
      </w:r>
      <w:proofErr w:type="spellEnd"/>
      <w:r>
        <w:t xml:space="preserve">, Isabel </w:t>
      </w:r>
      <w:proofErr w:type="spellStart"/>
      <w:r>
        <w:t>Badía</w:t>
      </w:r>
      <w:proofErr w:type="spellEnd"/>
      <w:r>
        <w:t xml:space="preserve">, Enrique Blanco </w:t>
      </w:r>
      <w:proofErr w:type="spellStart"/>
      <w:r>
        <w:t>Khune</w:t>
      </w:r>
      <w:proofErr w:type="spellEnd"/>
      <w:r>
        <w:t xml:space="preserve">, Cristóbal Papendieck, David </w:t>
      </w:r>
      <w:proofErr w:type="spellStart"/>
      <w:r>
        <w:t>Hojman</w:t>
      </w:r>
      <w:proofErr w:type="spellEnd"/>
      <w:r>
        <w:t xml:space="preserve"> y Jorge Peñalver, quien fue uno de los primeros jefes del Servicio de Hematología.</w:t>
      </w:r>
    </w:p>
    <w:p w:rsidR="00951206" w:rsidRDefault="008B0A25">
      <w:pPr>
        <w:pStyle w:val="Textoindependiente"/>
        <w:spacing w:line="360" w:lineRule="auto"/>
        <w:ind w:left="143" w:right="136" w:firstLine="708"/>
        <w:jc w:val="both"/>
      </w:pPr>
      <w:r>
        <w:t>Como se ha señalado, el avance de las investigaciones y la creciente compleji</w:t>
      </w:r>
      <w:r>
        <w:t xml:space="preserve">dad de las enfermedades de la sangre hicieron necesarios tratamientos cada vez más específicos y novedosos, consolidando la progresiva diferenciación de la hematología respecto de la </w:t>
      </w:r>
      <w:proofErr w:type="spellStart"/>
      <w:r>
        <w:t>medi</w:t>
      </w:r>
      <w:proofErr w:type="spellEnd"/>
      <w:r>
        <w:t>-cina</w:t>
      </w:r>
      <w:r>
        <w:rPr>
          <w:spacing w:val="-8"/>
        </w:rPr>
        <w:t xml:space="preserve"> </w:t>
      </w:r>
      <w:r>
        <w:t>transfusional.</w:t>
      </w:r>
      <w:r>
        <w:rPr>
          <w:spacing w:val="-7"/>
        </w:rPr>
        <w:t xml:space="preserve"> </w:t>
      </w:r>
      <w:r>
        <w:t>Esta</w:t>
      </w:r>
      <w:r>
        <w:rPr>
          <w:spacing w:val="-8"/>
        </w:rPr>
        <w:t xml:space="preserve"> </w:t>
      </w:r>
      <w:r>
        <w:t>disciplina,</w:t>
      </w:r>
      <w:r>
        <w:rPr>
          <w:spacing w:val="-7"/>
        </w:rPr>
        <w:t xml:space="preserve"> </w:t>
      </w:r>
      <w:r>
        <w:t>denominada</w:t>
      </w:r>
      <w:r>
        <w:rPr>
          <w:spacing w:val="-8"/>
        </w:rPr>
        <w:t xml:space="preserve"> </w:t>
      </w:r>
      <w:r>
        <w:t>inicialmente</w:t>
      </w:r>
      <w:r>
        <w:rPr>
          <w:spacing w:val="-8"/>
        </w:rPr>
        <w:t xml:space="preserve"> </w:t>
      </w:r>
      <w:r>
        <w:t>hematol</w:t>
      </w:r>
      <w:r>
        <w:t>ogía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posteriormente</w:t>
      </w:r>
      <w:r>
        <w:rPr>
          <w:spacing w:val="-8"/>
        </w:rPr>
        <w:t xml:space="preserve"> </w:t>
      </w:r>
      <w:proofErr w:type="spellStart"/>
      <w:r>
        <w:t>on-cohematología</w:t>
      </w:r>
      <w:proofErr w:type="spellEnd"/>
      <w:r>
        <w:t xml:space="preserve"> en el Hospital de Niños, reconoce como primer jefe al Dr. Emilio Gutiérrez, seguido</w:t>
      </w:r>
      <w:r>
        <w:rPr>
          <w:spacing w:val="-18"/>
        </w:rPr>
        <w:t xml:space="preserve"> </w:t>
      </w:r>
      <w:r>
        <w:t>por</w:t>
      </w:r>
      <w:r>
        <w:rPr>
          <w:spacing w:val="-17"/>
        </w:rPr>
        <w:t xml:space="preserve"> </w:t>
      </w:r>
      <w:r>
        <w:t>los</w:t>
      </w:r>
      <w:r>
        <w:rPr>
          <w:spacing w:val="-17"/>
        </w:rPr>
        <w:t xml:space="preserve"> </w:t>
      </w:r>
      <w:r>
        <w:t>Dres.</w:t>
      </w:r>
      <w:r>
        <w:rPr>
          <w:spacing w:val="-17"/>
        </w:rPr>
        <w:t xml:space="preserve"> </w:t>
      </w:r>
      <w:r>
        <w:t>Jorge</w:t>
      </w:r>
      <w:r>
        <w:rPr>
          <w:spacing w:val="-17"/>
        </w:rPr>
        <w:t xml:space="preserve"> </w:t>
      </w:r>
      <w:r>
        <w:t>A.</w:t>
      </w:r>
      <w:r>
        <w:rPr>
          <w:spacing w:val="-18"/>
        </w:rPr>
        <w:t xml:space="preserve"> </w:t>
      </w:r>
      <w:r>
        <w:t>Peñalver,</w:t>
      </w:r>
      <w:r>
        <w:rPr>
          <w:spacing w:val="-17"/>
        </w:rPr>
        <w:t xml:space="preserve"> </w:t>
      </w:r>
      <w:r>
        <w:t>Federico</w:t>
      </w:r>
      <w:r>
        <w:rPr>
          <w:spacing w:val="-17"/>
        </w:rPr>
        <w:t xml:space="preserve"> </w:t>
      </w:r>
      <w:proofErr w:type="spellStart"/>
      <w:r>
        <w:t>Sackmann</w:t>
      </w:r>
      <w:proofErr w:type="spellEnd"/>
      <w:r>
        <w:rPr>
          <w:spacing w:val="-17"/>
        </w:rPr>
        <w:t xml:space="preserve"> </w:t>
      </w:r>
      <w:r>
        <w:t>Muriel,</w:t>
      </w:r>
      <w:r>
        <w:rPr>
          <w:spacing w:val="-17"/>
        </w:rPr>
        <w:t xml:space="preserve"> </w:t>
      </w:r>
      <w:r>
        <w:t>Pedro</w:t>
      </w:r>
      <w:r>
        <w:rPr>
          <w:spacing w:val="-17"/>
        </w:rPr>
        <w:t xml:space="preserve"> </w:t>
      </w:r>
      <w:r>
        <w:t>Bustelo,</w:t>
      </w:r>
      <w:r>
        <w:rPr>
          <w:spacing w:val="-16"/>
        </w:rPr>
        <w:t xml:space="preserve"> </w:t>
      </w:r>
      <w:r>
        <w:t>Luis</w:t>
      </w:r>
      <w:r>
        <w:rPr>
          <w:spacing w:val="-17"/>
        </w:rPr>
        <w:t xml:space="preserve"> </w:t>
      </w:r>
      <w:proofErr w:type="spellStart"/>
      <w:r>
        <w:t>Aversa</w:t>
      </w:r>
      <w:proofErr w:type="spellEnd"/>
      <w:r>
        <w:t xml:space="preserve">, Guillermo </w:t>
      </w:r>
      <w:proofErr w:type="spellStart"/>
      <w:r>
        <w:t>Drelichman</w:t>
      </w:r>
      <w:proofErr w:type="spellEnd"/>
      <w:r>
        <w:t xml:space="preserve"> y, en la actualidad, Nico</w:t>
      </w:r>
      <w:r>
        <w:t>lás Fernández Escobar.</w:t>
      </w:r>
    </w:p>
    <w:p w:rsidR="00951206" w:rsidRDefault="008B0A25">
      <w:pPr>
        <w:pStyle w:val="Ttulo1"/>
        <w:jc w:val="both"/>
      </w:pPr>
      <w:r>
        <w:t>Desarrollo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avances</w:t>
      </w:r>
      <w:r>
        <w:rPr>
          <w:spacing w:val="-5"/>
        </w:rPr>
        <w:t xml:space="preserve"> </w:t>
      </w:r>
      <w:r>
        <w:rPr>
          <w:spacing w:val="-2"/>
        </w:rPr>
        <w:t>tecnológicos</w:t>
      </w:r>
    </w:p>
    <w:p w:rsidR="00951206" w:rsidRDefault="008B0A25">
      <w:pPr>
        <w:pStyle w:val="Textoindependiente"/>
        <w:spacing w:before="133" w:line="360" w:lineRule="auto"/>
        <w:ind w:left="143" w:right="136" w:firstLine="708"/>
        <w:jc w:val="both"/>
      </w:pPr>
      <w:r>
        <w:t>La historia de la hemoterapia moderna no puede entenderse solo como una sucesión de</w:t>
      </w:r>
      <w:r>
        <w:rPr>
          <w:spacing w:val="-10"/>
        </w:rPr>
        <w:t xml:space="preserve"> </w:t>
      </w:r>
      <w:r>
        <w:t>avances</w:t>
      </w:r>
      <w:r>
        <w:rPr>
          <w:spacing w:val="-9"/>
        </w:rPr>
        <w:t xml:space="preserve"> </w:t>
      </w:r>
      <w:r>
        <w:t>técnicos.</w:t>
      </w:r>
      <w:r>
        <w:rPr>
          <w:spacing w:val="-11"/>
        </w:rPr>
        <w:t xml:space="preserve"> </w:t>
      </w:r>
      <w:r>
        <w:t>Es,</w:t>
      </w:r>
      <w:r>
        <w:rPr>
          <w:spacing w:val="-11"/>
        </w:rPr>
        <w:t xml:space="preserve"> </w:t>
      </w:r>
      <w:r>
        <w:t>ante</w:t>
      </w:r>
      <w:r>
        <w:rPr>
          <w:spacing w:val="-10"/>
        </w:rPr>
        <w:t xml:space="preserve"> </w:t>
      </w:r>
      <w:r>
        <w:t>todo,</w:t>
      </w:r>
      <w:r>
        <w:rPr>
          <w:spacing w:val="-1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historia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compromiso:</w:t>
      </w:r>
      <w:r>
        <w:rPr>
          <w:spacing w:val="-10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hacer</w:t>
      </w:r>
      <w:r>
        <w:rPr>
          <w:spacing w:val="-9"/>
        </w:rPr>
        <w:t xml:space="preserve"> </w:t>
      </w:r>
      <w:r>
        <w:t>cada</w:t>
      </w:r>
      <w:r>
        <w:rPr>
          <w:spacing w:val="-9"/>
        </w:rPr>
        <w:t xml:space="preserve"> </w:t>
      </w:r>
      <w:r>
        <w:t>transfusión más segura, cada procedimiento más preciso y cada donación más humana.</w:t>
      </w:r>
    </w:p>
    <w:p w:rsidR="00951206" w:rsidRDefault="008B0A25">
      <w:pPr>
        <w:pStyle w:val="Textoindependiente"/>
        <w:spacing w:line="360" w:lineRule="auto"/>
        <w:ind w:left="143" w:right="137" w:firstLine="707"/>
        <w:jc w:val="both"/>
      </w:pPr>
      <w:r>
        <w:t xml:space="preserve">Con la diferenciación de la Medicina Transfusional y la </w:t>
      </w:r>
      <w:proofErr w:type="spellStart"/>
      <w:r>
        <w:t>Oncohematología</w:t>
      </w:r>
      <w:proofErr w:type="spellEnd"/>
      <w:r>
        <w:t>, comenzó a delinearse</w:t>
      </w:r>
      <w:r>
        <w:rPr>
          <w:spacing w:val="-14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camino</w:t>
      </w:r>
      <w:r>
        <w:rPr>
          <w:spacing w:val="-13"/>
        </w:rPr>
        <w:t xml:space="preserve"> </w:t>
      </w:r>
      <w:r>
        <w:t>propio.</w:t>
      </w:r>
      <w:r>
        <w:rPr>
          <w:spacing w:val="-12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camino</w:t>
      </w:r>
      <w:r>
        <w:rPr>
          <w:spacing w:val="-12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construyó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día</w:t>
      </w:r>
      <w:r>
        <w:rPr>
          <w:spacing w:val="-13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otro,</w:t>
      </w:r>
      <w:r>
        <w:rPr>
          <w:spacing w:val="-12"/>
        </w:rPr>
        <w:t xml:space="preserve"> </w:t>
      </w:r>
      <w:r>
        <w:t>sino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tra</w:t>
      </w:r>
      <w:r>
        <w:t xml:space="preserve">vés de decisiones sostenidas, aprendizaje continuo y una vocación clara: cuidar la vida en cada </w:t>
      </w:r>
      <w:r>
        <w:rPr>
          <w:spacing w:val="-2"/>
        </w:rPr>
        <w:t>detalle.</w:t>
      </w:r>
    </w:p>
    <w:p w:rsidR="00951206" w:rsidRDefault="008B0A25">
      <w:pPr>
        <w:pStyle w:val="Textoindependiente"/>
        <w:spacing w:line="360" w:lineRule="auto"/>
        <w:ind w:left="143" w:right="135" w:firstLine="708"/>
        <w:jc w:val="both"/>
      </w:pPr>
      <w:r>
        <w:t>A fines de la década de 1980, cuando la medicina mundial comenzaba a enfrentar nuevos desafíos, el servicio dio un paso fundamental al incorporar la de</w:t>
      </w:r>
      <w:r>
        <w:t>tección de HIV por técnica</w:t>
      </w:r>
      <w:r>
        <w:rPr>
          <w:spacing w:val="-9"/>
        </w:rPr>
        <w:t xml:space="preserve"> </w:t>
      </w:r>
      <w:r>
        <w:t>ELISA.</w:t>
      </w:r>
      <w:r>
        <w:rPr>
          <w:spacing w:val="-8"/>
        </w:rPr>
        <w:t xml:space="preserve"> </w:t>
      </w:r>
      <w:r>
        <w:t>Poco</w:t>
      </w:r>
      <w:r>
        <w:rPr>
          <w:spacing w:val="-9"/>
        </w:rPr>
        <w:t xml:space="preserve"> </w:t>
      </w:r>
      <w:r>
        <w:t>después,</w:t>
      </w:r>
      <w:r>
        <w:rPr>
          <w:spacing w:val="-8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1990,</w:t>
      </w:r>
      <w:r>
        <w:rPr>
          <w:spacing w:val="-8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organizó</w:t>
      </w:r>
      <w:r>
        <w:rPr>
          <w:spacing w:val="-9"/>
        </w:rPr>
        <w:t xml:space="preserve"> </w:t>
      </w:r>
      <w:r>
        <w:t>formalmente</w:t>
      </w:r>
      <w:r>
        <w:rPr>
          <w:spacing w:val="-10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sector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serología.</w:t>
      </w:r>
      <w:r>
        <w:rPr>
          <w:spacing w:val="-8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fue solo</w:t>
      </w:r>
      <w:r>
        <w:rPr>
          <w:spacing w:val="-3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mejora</w:t>
      </w:r>
      <w:r>
        <w:rPr>
          <w:spacing w:val="-4"/>
        </w:rPr>
        <w:t xml:space="preserve"> </w:t>
      </w:r>
      <w:r>
        <w:t>técnica:</w:t>
      </w:r>
      <w:r>
        <w:rPr>
          <w:spacing w:val="-2"/>
        </w:rPr>
        <w:t xml:space="preserve"> </w:t>
      </w:r>
      <w:r>
        <w:t>fue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cambio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paradigma.</w:t>
      </w:r>
      <w:r>
        <w:rPr>
          <w:spacing w:val="-3"/>
        </w:rPr>
        <w:t xml:space="preserve"> </w:t>
      </w:r>
      <w:r>
        <w:t>Cada</w:t>
      </w:r>
      <w:r>
        <w:rPr>
          <w:spacing w:val="-4"/>
        </w:rPr>
        <w:t xml:space="preserve"> </w:t>
      </w:r>
      <w:r>
        <w:t>estudio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sumaba</w:t>
      </w:r>
      <w:r>
        <w:rPr>
          <w:spacing w:val="-5"/>
        </w:rPr>
        <w:t xml:space="preserve"> </w:t>
      </w:r>
      <w:r>
        <w:t>-Chagas, VDRL, Brucelosis- representaba una barrera más contra el riesgo y una garantía mayor para los pacientes.</w:t>
      </w:r>
    </w:p>
    <w:p w:rsidR="00951206" w:rsidRDefault="00951206">
      <w:pPr>
        <w:pStyle w:val="Textoindependiente"/>
        <w:spacing w:line="360" w:lineRule="auto"/>
        <w:jc w:val="both"/>
        <w:sectPr w:rsidR="00951206">
          <w:pgSz w:w="11910" w:h="16840"/>
          <w:pgMar w:top="1520" w:right="1275" w:bottom="3580" w:left="1275" w:header="597" w:footer="3386" w:gutter="0"/>
          <w:cols w:space="720"/>
        </w:sectPr>
      </w:pPr>
    </w:p>
    <w:p w:rsidR="00951206" w:rsidRDefault="008B0A25">
      <w:pPr>
        <w:pStyle w:val="Textoindependiente"/>
        <w:spacing w:before="94"/>
      </w:pPr>
      <w:r>
        <w:rPr>
          <w:noProof/>
          <w:lang w:eastAsia="es-ES"/>
        </w:rPr>
        <w:lastRenderedPageBreak/>
        <mc:AlternateContent>
          <mc:Choice Requires="wps">
            <w:drawing>
              <wp:anchor distT="0" distB="0" distL="0" distR="0" simplePos="0" relativeHeight="48739072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981995</wp:posOffset>
                </wp:positionV>
                <wp:extent cx="7497445" cy="7464425"/>
                <wp:effectExtent l="0" t="0" r="0" b="0"/>
                <wp:wrapNone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97445" cy="7464425"/>
                          <a:chOff x="0" y="0"/>
                          <a:chExt cx="7497445" cy="7464425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900430" y="54323"/>
                            <a:ext cx="575945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685">
                                <a:moveTo>
                                  <a:pt x="5759450" y="12"/>
                                </a:moveTo>
                                <a:lnTo>
                                  <a:pt x="5756389" y="12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9685"/>
                                </a:lnTo>
                                <a:lnTo>
                                  <a:pt x="5759450" y="19685"/>
                                </a:lnTo>
                                <a:lnTo>
                                  <a:pt x="575945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6656831" y="5432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900684" y="54323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6656831" y="57372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900683" y="7110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7" y="303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900684" y="71100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756135" y="3035"/>
                                </a:lnTo>
                                <a:lnTo>
                                  <a:pt x="5759196" y="3035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900430" y="7399153"/>
                            <a:ext cx="57594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050">
                                <a:moveTo>
                                  <a:pt x="5759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49"/>
                                </a:lnTo>
                                <a:lnTo>
                                  <a:pt x="5759450" y="19049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6921" cy="746409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.000001pt;margin-top:77.322479pt;width:590.35pt;height:587.75pt;mso-position-horizontal-relative:page;mso-position-vertical-relative:page;z-index:-15925760" id="docshapegroup54" coordorigin="0,1546" coordsize="11807,11755">
                <v:shape style="position:absolute;left:1418;top:1632;width:9070;height:31" id="docshape55" coordorigin="1418,1632" coordsize="9070,31" path="m10488,1632l10483,1632,1423,1632,1418,1632,1418,1632,1418,1663,10488,1663,10488,1632xe" filled="true" fillcolor="#9f9f9f" stroked="false">
                  <v:path arrowok="t"/>
                  <v:fill type="solid"/>
                </v:shape>
                <v:rect style="position:absolute;left:10483;top:1632;width:5;height:5" id="docshape56" filled="true" fillcolor="#e2e2e2" stroked="false">
                  <v:fill type="solid"/>
                </v:rect>
                <v:shape style="position:absolute;left:1418;top:1632;width:9070;height:27" id="docshape57" coordorigin="1418,1632" coordsize="9070,27" path="m1423,1637l1418,1637,1418,1658,1423,1658,1423,1637xm10488,1632l10483,1632,10483,1637,10488,1637,10488,1632xe" filled="true" fillcolor="#9f9f9f" stroked="false">
                  <v:path arrowok="t"/>
                  <v:fill type="solid"/>
                </v:shape>
                <v:rect style="position:absolute;left:10483;top:1636;width:5;height:22" id="docshape58" filled="true" fillcolor="#e2e2e2" stroked="false">
                  <v:fill type="solid"/>
                </v:rect>
                <v:rect style="position:absolute;left:1418;top:1658;width:5;height:5" id="docshape59" filled="true" fillcolor="#9f9f9f" stroked="false">
                  <v:fill type="solid"/>
                </v:rect>
                <v:shape style="position:absolute;left:1418;top:1658;width:9070;height:5" id="docshape60" coordorigin="1418,1658" coordsize="9070,5" path="m10488,1658l10483,1658,1423,1658,1418,1658,1418,1663,1423,1663,10483,1663,10488,1663,10488,1658xe" filled="true" fillcolor="#e2e2e2" stroked="false">
                  <v:path arrowok="t"/>
                  <v:fill type="solid"/>
                </v:shape>
                <v:rect style="position:absolute;left:1418;top:13198;width:9070;height:30" id="docshape61" filled="true" fillcolor="#9f9f9f" stroked="false">
                  <v:fill type="solid"/>
                </v:rect>
                <v:shape style="position:absolute;left:0;top:1546;width:11807;height:11755" type="#_x0000_t75" id="docshape62" stroked="false">
                  <v:imagedata r:id="rId9" o:title=""/>
                </v:shape>
                <w10:wrap type="none"/>
              </v:group>
            </w:pict>
          </mc:Fallback>
        </mc:AlternateContent>
      </w:r>
    </w:p>
    <w:p w:rsidR="00951206" w:rsidRDefault="008B0A25">
      <w:pPr>
        <w:pStyle w:val="Textoindependiente"/>
        <w:spacing w:line="360" w:lineRule="auto"/>
        <w:ind w:left="143" w:right="139" w:firstLine="708"/>
        <w:jc w:val="both"/>
      </w:pPr>
      <w:r>
        <w:t xml:space="preserve">Los años noventa trajeron consigo una transformación profunda. La incorporación de tecnologías de aféresis no solo amplió </w:t>
      </w:r>
      <w:r>
        <w:t>las capacidades del servicio, sino que abrió nuevas posibilidades</w:t>
      </w:r>
      <w:r>
        <w:rPr>
          <w:spacing w:val="-7"/>
        </w:rPr>
        <w:t xml:space="preserve"> </w:t>
      </w:r>
      <w:r>
        <w:t>terapéuticas.</w:t>
      </w:r>
      <w:r>
        <w:rPr>
          <w:spacing w:val="-6"/>
        </w:rPr>
        <w:t xml:space="preserve"> </w:t>
      </w:r>
      <w:r>
        <w:t>Detrás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cada</w:t>
      </w:r>
      <w:r>
        <w:rPr>
          <w:spacing w:val="-7"/>
        </w:rPr>
        <w:t xml:space="preserve"> </w:t>
      </w:r>
      <w:r>
        <w:t>equipo</w:t>
      </w:r>
      <w:r>
        <w:rPr>
          <w:spacing w:val="-9"/>
        </w:rPr>
        <w:t xml:space="preserve"> </w:t>
      </w:r>
      <w:r>
        <w:t>había</w:t>
      </w:r>
      <w:r>
        <w:rPr>
          <w:spacing w:val="-7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visión,</w:t>
      </w:r>
      <w:r>
        <w:rPr>
          <w:spacing w:val="-9"/>
        </w:rPr>
        <w:t xml:space="preserve"> </w:t>
      </w:r>
      <w:r>
        <w:t>impulsada</w:t>
      </w:r>
      <w:r>
        <w:rPr>
          <w:spacing w:val="-7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liderazgo del Dr. Norberto</w:t>
      </w:r>
      <w:r>
        <w:rPr>
          <w:spacing w:val="-2"/>
        </w:rPr>
        <w:t xml:space="preserve"> </w:t>
      </w:r>
      <w:proofErr w:type="spellStart"/>
      <w:r>
        <w:t>Rosenfeld</w:t>
      </w:r>
      <w:proofErr w:type="spellEnd"/>
      <w:r>
        <w:t>, que entendía que la</w:t>
      </w:r>
      <w:r>
        <w:rPr>
          <w:spacing w:val="-2"/>
        </w:rPr>
        <w:t xml:space="preserve"> </w:t>
      </w:r>
      <w:r>
        <w:t>tecnología debía estar siempre al servicio de las personas.</w:t>
      </w:r>
    </w:p>
    <w:p w:rsidR="00951206" w:rsidRDefault="008B0A25">
      <w:pPr>
        <w:pStyle w:val="Textoindependiente"/>
        <w:spacing w:line="360" w:lineRule="auto"/>
        <w:ind w:left="143" w:right="135" w:firstLine="708"/>
        <w:jc w:val="both"/>
      </w:pPr>
      <w:r>
        <w:t>P</w:t>
      </w:r>
      <w:r>
        <w:t>ero no todo ocurrió dentro del hospital. En 1998, el servicio salió al encuentro de la comunidad. Las colectas externas marcaron un antes y un después: la donación dejó de ser un</w:t>
      </w:r>
      <w:r>
        <w:rPr>
          <w:spacing w:val="-7"/>
        </w:rPr>
        <w:t xml:space="preserve"> </w:t>
      </w:r>
      <w:r>
        <w:t>acto</w:t>
      </w:r>
      <w:r>
        <w:rPr>
          <w:spacing w:val="-7"/>
        </w:rPr>
        <w:t xml:space="preserve"> </w:t>
      </w:r>
      <w:r>
        <w:t>ocasional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convertirse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compromiso</w:t>
      </w:r>
      <w:r>
        <w:rPr>
          <w:spacing w:val="-7"/>
        </w:rPr>
        <w:t xml:space="preserve"> </w:t>
      </w:r>
      <w:r>
        <w:t>social.</w:t>
      </w:r>
      <w:r>
        <w:rPr>
          <w:spacing w:val="-7"/>
        </w:rPr>
        <w:t xml:space="preserve"> </w:t>
      </w:r>
      <w:r>
        <w:t>Ese</w:t>
      </w:r>
      <w:r>
        <w:rPr>
          <w:spacing w:val="-7"/>
        </w:rPr>
        <w:t xml:space="preserve"> </w:t>
      </w:r>
      <w:r>
        <w:t>mismo</w:t>
      </w:r>
      <w:r>
        <w:rPr>
          <w:spacing w:val="-7"/>
        </w:rPr>
        <w:t xml:space="preserve"> </w:t>
      </w:r>
      <w:r>
        <w:t>año,</w:t>
      </w:r>
      <w:r>
        <w:rPr>
          <w:spacing w:val="-7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e</w:t>
      </w:r>
      <w:r>
        <w:t>l</w:t>
      </w:r>
      <w:r>
        <w:rPr>
          <w:spacing w:val="-6"/>
        </w:rPr>
        <w:t xml:space="preserve"> </w:t>
      </w:r>
      <w:r>
        <w:t>desarrollo de un software propio, se comenzó a tejer una red invisible pero fundamental: la de la seguridad, la trazabilidad y el cuidado silencioso. Esta novedosa herramienta permitió conocer el historial de los donantes y pacientes, por lo consiguiente</w:t>
      </w:r>
      <w:r>
        <w:t xml:space="preserve"> mejoró la seguridad de ellos.</w:t>
      </w:r>
      <w:r>
        <w:rPr>
          <w:spacing w:val="40"/>
        </w:rPr>
        <w:t xml:space="preserve"> </w:t>
      </w:r>
      <w:r>
        <w:t xml:space="preserve">Con el nuevo siglo, la precisión se volvió protagonista. Se incorporaron nuevas </w:t>
      </w:r>
      <w:proofErr w:type="spellStart"/>
      <w:r>
        <w:t>deter-minaciones</w:t>
      </w:r>
      <w:proofErr w:type="spellEnd"/>
      <w:r>
        <w:t>,</w:t>
      </w:r>
      <w:r>
        <w:rPr>
          <w:spacing w:val="-18"/>
        </w:rPr>
        <w:t xml:space="preserve"> </w:t>
      </w:r>
      <w:r>
        <w:t>se</w:t>
      </w:r>
      <w:r>
        <w:rPr>
          <w:spacing w:val="-17"/>
        </w:rPr>
        <w:t xml:space="preserve"> </w:t>
      </w:r>
      <w:r>
        <w:t>perfeccionaron</w:t>
      </w:r>
      <w:r>
        <w:rPr>
          <w:spacing w:val="-17"/>
        </w:rPr>
        <w:t xml:space="preserve"> </w:t>
      </w:r>
      <w:r>
        <w:t>los</w:t>
      </w:r>
      <w:r>
        <w:rPr>
          <w:spacing w:val="-17"/>
        </w:rPr>
        <w:t xml:space="preserve"> </w:t>
      </w:r>
      <w:r>
        <w:t>métodos</w:t>
      </w:r>
      <w:r>
        <w:rPr>
          <w:spacing w:val="-17"/>
        </w:rPr>
        <w:t xml:space="preserve"> </w:t>
      </w:r>
      <w:r>
        <w:t>y</w:t>
      </w:r>
      <w:r>
        <w:rPr>
          <w:spacing w:val="-18"/>
        </w:rPr>
        <w:t xml:space="preserve"> </w:t>
      </w:r>
      <w:r>
        <w:t>se</w:t>
      </w:r>
      <w:r>
        <w:rPr>
          <w:spacing w:val="-17"/>
        </w:rPr>
        <w:t xml:space="preserve"> </w:t>
      </w:r>
      <w:r>
        <w:t>automatizaron</w:t>
      </w:r>
      <w:r>
        <w:rPr>
          <w:spacing w:val="-17"/>
        </w:rPr>
        <w:t xml:space="preserve"> </w:t>
      </w:r>
      <w:r>
        <w:t>procesos.</w:t>
      </w:r>
      <w:r>
        <w:rPr>
          <w:spacing w:val="-17"/>
        </w:rPr>
        <w:t xml:space="preserve"> </w:t>
      </w:r>
      <w:r>
        <w:t>Cada</w:t>
      </w:r>
      <w:r>
        <w:rPr>
          <w:spacing w:val="-17"/>
        </w:rPr>
        <w:t xml:space="preserve"> </w:t>
      </w:r>
      <w:r>
        <w:t>avance,</w:t>
      </w:r>
      <w:r>
        <w:rPr>
          <w:spacing w:val="-18"/>
        </w:rPr>
        <w:t xml:space="preserve"> </w:t>
      </w:r>
      <w:r>
        <w:t>aunque técnico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apariencia,</w:t>
      </w:r>
      <w:r>
        <w:rPr>
          <w:spacing w:val="-9"/>
        </w:rPr>
        <w:t xml:space="preserve"> </w:t>
      </w:r>
      <w:r>
        <w:t>tenía</w:t>
      </w:r>
      <w:r>
        <w:rPr>
          <w:spacing w:val="-9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destinatario</w:t>
      </w:r>
      <w:r>
        <w:rPr>
          <w:spacing w:val="-9"/>
        </w:rPr>
        <w:t xml:space="preserve"> </w:t>
      </w:r>
      <w:r>
        <w:t>claro: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paciente.</w:t>
      </w:r>
      <w:r>
        <w:rPr>
          <w:spacing w:val="-9"/>
        </w:rPr>
        <w:t xml:space="preserve"> </w:t>
      </w:r>
      <w:r>
        <w:t>Porque</w:t>
      </w:r>
      <w:r>
        <w:rPr>
          <w:spacing w:val="-9"/>
        </w:rPr>
        <w:t xml:space="preserve"> </w:t>
      </w:r>
      <w:r>
        <w:t>detrás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cada</w:t>
      </w:r>
      <w:r>
        <w:rPr>
          <w:spacing w:val="-9"/>
        </w:rPr>
        <w:t xml:space="preserve"> </w:t>
      </w:r>
      <w:r>
        <w:t>muestra, de cada resultado, hay una historia, una familia, una espera.</w:t>
      </w:r>
    </w:p>
    <w:p w:rsidR="00951206" w:rsidRDefault="008B0A25">
      <w:pPr>
        <w:pStyle w:val="Textoindependiente"/>
        <w:spacing w:line="360" w:lineRule="auto"/>
        <w:ind w:left="143" w:right="137" w:firstLine="708"/>
        <w:jc w:val="both"/>
      </w:pPr>
      <w:r>
        <w:t xml:space="preserve">La </w:t>
      </w:r>
      <w:proofErr w:type="spellStart"/>
      <w:r>
        <w:t>inmunohematología</w:t>
      </w:r>
      <w:proofErr w:type="spellEnd"/>
      <w:r>
        <w:t xml:space="preserve"> también encontró su madurez. La introducción de técnicas en gel permitió resolver localmente situaciones complejas, evitan</w:t>
      </w:r>
      <w:r>
        <w:t>do derivaciones y acortando tiempos. Fue, en esencia, acercar soluciones donde más se necesitaban.</w:t>
      </w:r>
    </w:p>
    <w:p w:rsidR="00951206" w:rsidRDefault="008B0A25">
      <w:pPr>
        <w:pStyle w:val="Textoindependiente"/>
        <w:spacing w:line="360" w:lineRule="auto"/>
        <w:ind w:left="143" w:right="134" w:firstLine="708"/>
        <w:jc w:val="both"/>
      </w:pPr>
      <w:r>
        <w:t>La década siguiente consolidó este crecimiento. Nuevos equipos, mayor capacidad de respuesta, procedimientos más complejos. Pero entre todos los hitos, uno a</w:t>
      </w:r>
      <w:r>
        <w:t>dquiere un valor simbólico especial: el 14 de octubre de 2014, cuando se realizó la primera recolección de células</w:t>
      </w:r>
      <w:r>
        <w:rPr>
          <w:spacing w:val="-2"/>
        </w:rPr>
        <w:t xml:space="preserve"> </w:t>
      </w:r>
      <w:r>
        <w:t>progenitoras</w:t>
      </w:r>
      <w:r>
        <w:rPr>
          <w:spacing w:val="-2"/>
        </w:rPr>
        <w:t xml:space="preserve"> </w:t>
      </w:r>
      <w:r>
        <w:t>hematopoyéticas.</w:t>
      </w:r>
      <w:r>
        <w:rPr>
          <w:spacing w:val="-2"/>
        </w:rPr>
        <w:t xml:space="preserve"> </w:t>
      </w:r>
      <w:r>
        <w:t>Ese</w:t>
      </w:r>
      <w:r>
        <w:rPr>
          <w:spacing w:val="-2"/>
        </w:rPr>
        <w:t xml:space="preserve"> </w:t>
      </w:r>
      <w:r>
        <w:t>día,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hospital</w:t>
      </w:r>
      <w:r>
        <w:rPr>
          <w:spacing w:val="-2"/>
        </w:rPr>
        <w:t xml:space="preserve"> </w:t>
      </w:r>
      <w:r>
        <w:t>dio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paso</w:t>
      </w:r>
      <w:r>
        <w:rPr>
          <w:spacing w:val="-2"/>
        </w:rPr>
        <w:t xml:space="preserve"> </w:t>
      </w:r>
      <w:r>
        <w:t>decisivo</w:t>
      </w:r>
      <w:r>
        <w:rPr>
          <w:spacing w:val="-2"/>
        </w:rPr>
        <w:t xml:space="preserve"> </w:t>
      </w:r>
      <w:r>
        <w:t>hacia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proofErr w:type="spellStart"/>
      <w:r>
        <w:t>medi</w:t>
      </w:r>
      <w:proofErr w:type="spellEnd"/>
      <w:r>
        <w:t>-cina</w:t>
      </w:r>
      <w:r>
        <w:rPr>
          <w:spacing w:val="-18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alta</w:t>
      </w:r>
      <w:r>
        <w:rPr>
          <w:spacing w:val="-17"/>
        </w:rPr>
        <w:t xml:space="preserve"> </w:t>
      </w:r>
      <w:r>
        <w:t>complejidad,</w:t>
      </w:r>
      <w:r>
        <w:rPr>
          <w:spacing w:val="-17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articulación</w:t>
      </w:r>
      <w:r>
        <w:rPr>
          <w:spacing w:val="-18"/>
        </w:rPr>
        <w:t xml:space="preserve"> </w:t>
      </w:r>
      <w:r>
        <w:t>con</w:t>
      </w:r>
      <w:r>
        <w:rPr>
          <w:spacing w:val="-17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Hospit</w:t>
      </w:r>
      <w:r>
        <w:t>al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Pediatría</w:t>
      </w:r>
      <w:r>
        <w:rPr>
          <w:spacing w:val="-18"/>
        </w:rPr>
        <w:t xml:space="preserve"> </w:t>
      </w:r>
      <w:r>
        <w:t>Prof.</w:t>
      </w:r>
      <w:r>
        <w:rPr>
          <w:spacing w:val="-17"/>
        </w:rPr>
        <w:t xml:space="preserve"> </w:t>
      </w:r>
      <w:r>
        <w:t>Dr.</w:t>
      </w:r>
      <w:r>
        <w:rPr>
          <w:spacing w:val="-17"/>
        </w:rPr>
        <w:t xml:space="preserve"> </w:t>
      </w:r>
      <w:r>
        <w:t>Juan</w:t>
      </w:r>
      <w:r>
        <w:rPr>
          <w:spacing w:val="-17"/>
        </w:rPr>
        <w:t xml:space="preserve"> </w:t>
      </w:r>
      <w:r>
        <w:t>P.</w:t>
      </w:r>
      <w:r>
        <w:rPr>
          <w:spacing w:val="-17"/>
        </w:rPr>
        <w:t xml:space="preserve"> </w:t>
      </w:r>
      <w:r>
        <w:t>Garrahan. No fue solo un logro técnico, fue la posibilidad concreta de ofrecer nuevas oportunidades de vida.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paralelo,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laboratorio</w:t>
      </w:r>
      <w:r>
        <w:rPr>
          <w:spacing w:val="-1"/>
        </w:rPr>
        <w:t xml:space="preserve"> </w:t>
      </w:r>
      <w:r>
        <w:t>avanzó</w:t>
      </w:r>
      <w:r>
        <w:rPr>
          <w:spacing w:val="-1"/>
        </w:rPr>
        <w:t xml:space="preserve"> </w:t>
      </w:r>
      <w:r>
        <w:t>hacia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biología</w:t>
      </w:r>
      <w:r>
        <w:rPr>
          <w:spacing w:val="-1"/>
        </w:rPr>
        <w:t xml:space="preserve"> </w:t>
      </w:r>
      <w:r>
        <w:t>molecular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metodologías</w:t>
      </w:r>
      <w:r>
        <w:rPr>
          <w:spacing w:val="-1"/>
        </w:rPr>
        <w:t xml:space="preserve"> </w:t>
      </w:r>
      <w:r>
        <w:t>más</w:t>
      </w:r>
      <w:r>
        <w:rPr>
          <w:spacing w:val="-1"/>
        </w:rPr>
        <w:t xml:space="preserve"> </w:t>
      </w:r>
      <w:proofErr w:type="spellStart"/>
      <w:r>
        <w:t>sensi-bles</w:t>
      </w:r>
      <w:proofErr w:type="spellEnd"/>
      <w:r>
        <w:t xml:space="preserve"> como quimioluminiscencia, elevando aún más los estándares de seguridad. La ciencia seguía avanzando, pero siempre con el mismo horizonte: reducir la incertidumbre, aumentar la confianza.</w:t>
      </w:r>
    </w:p>
    <w:p w:rsidR="00951206" w:rsidRDefault="00951206">
      <w:pPr>
        <w:pStyle w:val="Textoindependiente"/>
        <w:spacing w:line="360" w:lineRule="auto"/>
        <w:jc w:val="both"/>
        <w:sectPr w:rsidR="00951206">
          <w:pgSz w:w="11910" w:h="16840"/>
          <w:pgMar w:top="1520" w:right="1275" w:bottom="3580" w:left="1275" w:header="597" w:footer="3386" w:gutter="0"/>
          <w:cols w:space="720"/>
        </w:sectPr>
      </w:pPr>
    </w:p>
    <w:p w:rsidR="00951206" w:rsidRDefault="008B0A25">
      <w:pPr>
        <w:pStyle w:val="Textoindependiente"/>
        <w:spacing w:before="94"/>
      </w:pPr>
      <w:r>
        <w:rPr>
          <w:noProof/>
          <w:lang w:eastAsia="es-ES"/>
        </w:rPr>
        <w:lastRenderedPageBreak/>
        <mc:AlternateContent>
          <mc:Choice Requires="wps">
            <w:drawing>
              <wp:anchor distT="0" distB="0" distL="0" distR="0" simplePos="0" relativeHeight="48739174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981995</wp:posOffset>
                </wp:positionV>
                <wp:extent cx="7497445" cy="7464425"/>
                <wp:effectExtent l="0" t="0" r="0" b="0"/>
                <wp:wrapNone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97445" cy="7464425"/>
                          <a:chOff x="0" y="0"/>
                          <a:chExt cx="7497445" cy="7464425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900430" y="54323"/>
                            <a:ext cx="575945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685">
                                <a:moveTo>
                                  <a:pt x="5759450" y="12"/>
                                </a:moveTo>
                                <a:lnTo>
                                  <a:pt x="5756389" y="12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9685"/>
                                </a:lnTo>
                                <a:lnTo>
                                  <a:pt x="5759450" y="19685"/>
                                </a:lnTo>
                                <a:lnTo>
                                  <a:pt x="575945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6656831" y="5432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900684" y="54323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6656831" y="57372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900683" y="7110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7" y="303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900684" y="71100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756135" y="3035"/>
                                </a:lnTo>
                                <a:lnTo>
                                  <a:pt x="5759196" y="3035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900430" y="7399153"/>
                            <a:ext cx="57594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050">
                                <a:moveTo>
                                  <a:pt x="5759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49"/>
                                </a:lnTo>
                                <a:lnTo>
                                  <a:pt x="5759450" y="19049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6921" cy="746409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.000001pt;margin-top:77.322479pt;width:590.35pt;height:587.75pt;mso-position-horizontal-relative:page;mso-position-vertical-relative:page;z-index:-15924736" id="docshapegroup63" coordorigin="0,1546" coordsize="11807,11755">
                <v:shape style="position:absolute;left:1418;top:1632;width:9070;height:31" id="docshape64" coordorigin="1418,1632" coordsize="9070,31" path="m10488,1632l10483,1632,1423,1632,1418,1632,1418,1632,1418,1663,10488,1663,10488,1632xe" filled="true" fillcolor="#9f9f9f" stroked="false">
                  <v:path arrowok="t"/>
                  <v:fill type="solid"/>
                </v:shape>
                <v:rect style="position:absolute;left:10483;top:1632;width:5;height:5" id="docshape65" filled="true" fillcolor="#e2e2e2" stroked="false">
                  <v:fill type="solid"/>
                </v:rect>
                <v:shape style="position:absolute;left:1418;top:1632;width:9070;height:27" id="docshape66" coordorigin="1418,1632" coordsize="9070,27" path="m1423,1637l1418,1637,1418,1658,1423,1658,1423,1637xm10488,1632l10483,1632,10483,1637,10488,1637,10488,1632xe" filled="true" fillcolor="#9f9f9f" stroked="false">
                  <v:path arrowok="t"/>
                  <v:fill type="solid"/>
                </v:shape>
                <v:rect style="position:absolute;left:10483;top:1636;width:5;height:22" id="docshape67" filled="true" fillcolor="#e2e2e2" stroked="false">
                  <v:fill type="solid"/>
                </v:rect>
                <v:rect style="position:absolute;left:1418;top:1658;width:5;height:5" id="docshape68" filled="true" fillcolor="#9f9f9f" stroked="false">
                  <v:fill type="solid"/>
                </v:rect>
                <v:shape style="position:absolute;left:1418;top:1658;width:9070;height:5" id="docshape69" coordorigin="1418,1658" coordsize="9070,5" path="m10488,1658l10483,1658,1423,1658,1418,1658,1418,1663,1423,1663,10483,1663,10488,1663,10488,1658xe" filled="true" fillcolor="#e2e2e2" stroked="false">
                  <v:path arrowok="t"/>
                  <v:fill type="solid"/>
                </v:shape>
                <v:rect style="position:absolute;left:1418;top:13198;width:9070;height:30" id="docshape70" filled="true" fillcolor="#9f9f9f" stroked="false">
                  <v:fill type="solid"/>
                </v:rect>
                <v:shape style="position:absolute;left:0;top:1546;width:11807;height:11755" type="#_x0000_t75" id="docshape71" stroked="false">
                  <v:imagedata r:id="rId9" o:title=""/>
                </v:shape>
                <w10:wrap type="none"/>
              </v:group>
            </w:pict>
          </mc:Fallback>
        </mc:AlternateContent>
      </w:r>
    </w:p>
    <w:p w:rsidR="00951206" w:rsidRDefault="008B0A25">
      <w:pPr>
        <w:pStyle w:val="Textoindependiente"/>
        <w:spacing w:line="360" w:lineRule="auto"/>
        <w:ind w:left="143" w:right="136" w:firstLine="708"/>
        <w:jc w:val="both"/>
      </w:pPr>
      <w:r>
        <w:t>Mientras</w:t>
      </w:r>
      <w:r>
        <w:rPr>
          <w:spacing w:val="-10"/>
        </w:rPr>
        <w:t xml:space="preserve"> </w:t>
      </w:r>
      <w:r>
        <w:t>tanto,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donación</w:t>
      </w:r>
      <w:r>
        <w:rPr>
          <w:spacing w:val="-10"/>
        </w:rPr>
        <w:t xml:space="preserve"> </w:t>
      </w:r>
      <w:r>
        <w:t>voluntaria</w:t>
      </w:r>
      <w:r>
        <w:rPr>
          <w:spacing w:val="-10"/>
        </w:rPr>
        <w:t xml:space="preserve"> </w:t>
      </w:r>
      <w:r>
        <w:t>crecía</w:t>
      </w:r>
      <w:r>
        <w:rPr>
          <w:spacing w:val="-10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fortalecía.</w:t>
      </w:r>
      <w:r>
        <w:rPr>
          <w:spacing w:val="-9"/>
        </w:rPr>
        <w:t xml:space="preserve"> </w:t>
      </w:r>
      <w:r>
        <w:t>Lo</w:t>
      </w:r>
      <w:r>
        <w:rPr>
          <w:spacing w:val="-11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comenzó</w:t>
      </w:r>
      <w:r>
        <w:rPr>
          <w:spacing w:val="-10"/>
        </w:rPr>
        <w:t xml:space="preserve"> </w:t>
      </w:r>
      <w:r>
        <w:t>como</w:t>
      </w:r>
      <w:r>
        <w:rPr>
          <w:spacing w:val="-11"/>
        </w:rPr>
        <w:t xml:space="preserve"> </w:t>
      </w:r>
      <w:r>
        <w:t>una iniciativa se transformó en una cultura. La distinción recibida en 2011 por la Asociación Argentina de Hemoterapia y la Fundación Pedro Luis Rivero no hizo más que confirmar algo que ya era evidente: donar s</w:t>
      </w:r>
      <w:r>
        <w:t>angre es un acto profundamente humano y promoverlo es una responsabilidad colectiva.</w:t>
      </w:r>
    </w:p>
    <w:p w:rsidR="00951206" w:rsidRDefault="008B0A25">
      <w:pPr>
        <w:pStyle w:val="Textoindependiente"/>
        <w:spacing w:line="360" w:lineRule="auto"/>
        <w:ind w:left="143" w:right="139" w:firstLine="708"/>
        <w:jc w:val="both"/>
      </w:pPr>
      <w:r>
        <w:t>Finalmente, en 2019, la incorporación de la digitalización de turnos mostró, una vez más, la capacidad del servicio para anticiparse. Incluso antes de que el mundo cambiar</w:t>
      </w:r>
      <w:r>
        <w:t>a con la pandemia, ya se estaban construyendo nuevas formas de organizar el cuidado.</w:t>
      </w:r>
    </w:p>
    <w:p w:rsidR="00951206" w:rsidRDefault="008B0A25">
      <w:pPr>
        <w:pStyle w:val="Textoindependiente"/>
        <w:spacing w:line="360" w:lineRule="auto"/>
        <w:ind w:left="143" w:right="138" w:firstLine="708"/>
        <w:jc w:val="both"/>
      </w:pPr>
      <w:r>
        <w:t>Así,</w:t>
      </w:r>
      <w:r>
        <w:rPr>
          <w:spacing w:val="-14"/>
        </w:rPr>
        <w:t xml:space="preserve"> </w:t>
      </w:r>
      <w:r>
        <w:t>entre</w:t>
      </w:r>
      <w:r>
        <w:rPr>
          <w:spacing w:val="-15"/>
        </w:rPr>
        <w:t xml:space="preserve"> </w:t>
      </w:r>
      <w:r>
        <w:t>tecnología,</w:t>
      </w:r>
      <w:r>
        <w:rPr>
          <w:spacing w:val="-14"/>
        </w:rPr>
        <w:t xml:space="preserve"> </w:t>
      </w:r>
      <w:r>
        <w:t>conocimiento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compromiso,</w:t>
      </w:r>
      <w:r>
        <w:rPr>
          <w:spacing w:val="-16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fue</w:t>
      </w:r>
      <w:r>
        <w:rPr>
          <w:spacing w:val="-15"/>
        </w:rPr>
        <w:t xml:space="preserve"> </w:t>
      </w:r>
      <w:r>
        <w:t>escribiendo</w:t>
      </w:r>
      <w:r>
        <w:rPr>
          <w:spacing w:val="-14"/>
        </w:rPr>
        <w:t xml:space="preserve"> </w:t>
      </w:r>
      <w:r>
        <w:t>esta</w:t>
      </w:r>
      <w:r>
        <w:rPr>
          <w:spacing w:val="-14"/>
        </w:rPr>
        <w:t xml:space="preserve"> </w:t>
      </w:r>
      <w:r>
        <w:t>historia.</w:t>
      </w:r>
      <w:r>
        <w:rPr>
          <w:spacing w:val="-14"/>
        </w:rPr>
        <w:t xml:space="preserve"> </w:t>
      </w:r>
      <w:r>
        <w:t>Una historia</w:t>
      </w:r>
      <w:r>
        <w:rPr>
          <w:spacing w:val="-3"/>
        </w:rPr>
        <w:t xml:space="preserve"> </w:t>
      </w:r>
      <w:r>
        <w:t>donde</w:t>
      </w:r>
      <w:r>
        <w:rPr>
          <w:spacing w:val="-4"/>
        </w:rPr>
        <w:t xml:space="preserve"> </w:t>
      </w:r>
      <w:r>
        <w:t>cada</w:t>
      </w:r>
      <w:r>
        <w:rPr>
          <w:spacing w:val="-3"/>
        </w:rPr>
        <w:t xml:space="preserve"> </w:t>
      </w:r>
      <w:r>
        <w:t>avance</w:t>
      </w:r>
      <w:r>
        <w:rPr>
          <w:spacing w:val="-4"/>
        </w:rPr>
        <w:t xml:space="preserve"> </w:t>
      </w:r>
      <w:r>
        <w:t>importa,</w:t>
      </w:r>
      <w:r>
        <w:rPr>
          <w:spacing w:val="-2"/>
        </w:rPr>
        <w:t xml:space="preserve"> </w:t>
      </w:r>
      <w:r>
        <w:t>pero</w:t>
      </w:r>
      <w:r>
        <w:rPr>
          <w:spacing w:val="-5"/>
        </w:rPr>
        <w:t xml:space="preserve"> </w:t>
      </w:r>
      <w:r>
        <w:t>donde</w:t>
      </w:r>
      <w:r>
        <w:rPr>
          <w:spacing w:val="-4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esencial</w:t>
      </w:r>
      <w:r>
        <w:rPr>
          <w:spacing w:val="-3"/>
        </w:rPr>
        <w:t xml:space="preserve"> </w:t>
      </w:r>
      <w:r>
        <w:t>permanece</w:t>
      </w:r>
      <w:r>
        <w:rPr>
          <w:spacing w:val="-4"/>
        </w:rPr>
        <w:t xml:space="preserve"> </w:t>
      </w:r>
      <w:r>
        <w:t>inalterable: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proofErr w:type="spellStart"/>
      <w:r>
        <w:t>convic-ción</w:t>
      </w:r>
      <w:proofErr w:type="spellEnd"/>
      <w:r>
        <w:t xml:space="preserve"> de que detrás de cada práctica hay una vida que merece ser cuidada con excelencia y también con humanidad.</w:t>
      </w:r>
    </w:p>
    <w:p w:rsidR="00951206" w:rsidRDefault="008B0A25">
      <w:pPr>
        <w:pStyle w:val="Ttulo1"/>
      </w:pPr>
      <w:r>
        <w:t>Comentarios</w:t>
      </w:r>
      <w:r>
        <w:rPr>
          <w:spacing w:val="-8"/>
        </w:rPr>
        <w:t xml:space="preserve"> </w:t>
      </w:r>
      <w:r>
        <w:rPr>
          <w:spacing w:val="-2"/>
        </w:rPr>
        <w:t>finales</w:t>
      </w:r>
    </w:p>
    <w:p w:rsidR="00951206" w:rsidRDefault="008B0A25">
      <w:pPr>
        <w:pStyle w:val="Textoindependiente"/>
        <w:spacing w:before="133"/>
        <w:ind w:left="851"/>
      </w:pPr>
      <w:r>
        <w:t>Porque</w:t>
      </w:r>
      <w:r>
        <w:rPr>
          <w:spacing w:val="33"/>
        </w:rPr>
        <w:t xml:space="preserve"> </w:t>
      </w:r>
      <w:r>
        <w:t>no</w:t>
      </w:r>
      <w:r>
        <w:rPr>
          <w:spacing w:val="33"/>
        </w:rPr>
        <w:t xml:space="preserve"> </w:t>
      </w:r>
      <w:r>
        <w:t>puede</w:t>
      </w:r>
      <w:r>
        <w:rPr>
          <w:spacing w:val="33"/>
        </w:rPr>
        <w:t xml:space="preserve"> </w:t>
      </w:r>
      <w:r>
        <w:t>el</w:t>
      </w:r>
      <w:r>
        <w:rPr>
          <w:spacing w:val="35"/>
        </w:rPr>
        <w:t xml:space="preserve"> </w:t>
      </w:r>
      <w:r>
        <w:t>árbol</w:t>
      </w:r>
      <w:r>
        <w:rPr>
          <w:spacing w:val="35"/>
        </w:rPr>
        <w:t xml:space="preserve"> </w:t>
      </w:r>
      <w:r>
        <w:t>vivir</w:t>
      </w:r>
      <w:r>
        <w:rPr>
          <w:spacing w:val="31"/>
        </w:rPr>
        <w:t xml:space="preserve"> </w:t>
      </w:r>
      <w:r>
        <w:t>sin</w:t>
      </w:r>
      <w:r>
        <w:rPr>
          <w:spacing w:val="34"/>
        </w:rPr>
        <w:t xml:space="preserve"> </w:t>
      </w:r>
      <w:r>
        <w:t>raíces</w:t>
      </w:r>
      <w:r>
        <w:rPr>
          <w:spacing w:val="35"/>
        </w:rPr>
        <w:t xml:space="preserve"> </w:t>
      </w:r>
      <w:r>
        <w:t>ni</w:t>
      </w:r>
      <w:r>
        <w:rPr>
          <w:spacing w:val="32"/>
        </w:rPr>
        <w:t xml:space="preserve"> </w:t>
      </w:r>
      <w:r>
        <w:t>el</w:t>
      </w:r>
      <w:r>
        <w:rPr>
          <w:spacing w:val="33"/>
        </w:rPr>
        <w:t xml:space="preserve"> </w:t>
      </w:r>
      <w:r>
        <w:t>hombre</w:t>
      </w:r>
      <w:r>
        <w:rPr>
          <w:spacing w:val="34"/>
        </w:rPr>
        <w:t xml:space="preserve"> </w:t>
      </w:r>
      <w:r>
        <w:t>sin</w:t>
      </w:r>
      <w:r>
        <w:rPr>
          <w:spacing w:val="33"/>
        </w:rPr>
        <w:t xml:space="preserve"> </w:t>
      </w:r>
      <w:r>
        <w:t>historia,</w:t>
      </w:r>
      <w:r>
        <w:rPr>
          <w:spacing w:val="35"/>
        </w:rPr>
        <w:t xml:space="preserve"> </w:t>
      </w:r>
      <w:r>
        <w:t>narramos</w:t>
      </w:r>
      <w:r>
        <w:rPr>
          <w:spacing w:val="35"/>
        </w:rPr>
        <w:t xml:space="preserve"> </w:t>
      </w:r>
      <w:r>
        <w:rPr>
          <w:spacing w:val="-5"/>
        </w:rPr>
        <w:t>muy</w:t>
      </w:r>
    </w:p>
    <w:p w:rsidR="00951206" w:rsidRDefault="00951206">
      <w:pPr>
        <w:pStyle w:val="Textoindependiente"/>
        <w:rPr>
          <w:sz w:val="11"/>
        </w:r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3146"/>
        <w:gridCol w:w="2282"/>
        <w:gridCol w:w="3640"/>
      </w:tblGrid>
      <w:tr w:rsidR="00951206">
        <w:trPr>
          <w:trHeight w:val="266"/>
        </w:trPr>
        <w:tc>
          <w:tcPr>
            <w:tcW w:w="3146" w:type="dxa"/>
            <w:tcBorders>
              <w:bottom w:val="single" w:sz="53" w:space="0" w:color="FFFFFF"/>
            </w:tcBorders>
          </w:tcPr>
          <w:p w:rsidR="00951206" w:rsidRDefault="008B0A25">
            <w:pPr>
              <w:pStyle w:val="TableParagraph"/>
              <w:spacing w:line="246" w:lineRule="exact"/>
              <w:ind w:right="-15"/>
            </w:pPr>
            <w:r>
              <w:t>sentidamente</w:t>
            </w:r>
            <w:r>
              <w:rPr>
                <w:spacing w:val="13"/>
              </w:rPr>
              <w:t xml:space="preserve"> </w:t>
            </w:r>
            <w:r>
              <w:t>la</w:t>
            </w:r>
            <w:r>
              <w:rPr>
                <w:spacing w:val="11"/>
              </w:rPr>
              <w:t xml:space="preserve"> </w:t>
            </w:r>
            <w:r>
              <w:t>trayectoria</w:t>
            </w:r>
            <w:r>
              <w:rPr>
                <w:spacing w:val="13"/>
              </w:rPr>
              <w:t xml:space="preserve"> </w:t>
            </w:r>
            <w:r>
              <w:t>de</w:t>
            </w:r>
            <w:r>
              <w:rPr>
                <w:spacing w:val="11"/>
              </w:rPr>
              <w:t xml:space="preserve"> </w:t>
            </w:r>
            <w:r>
              <w:rPr>
                <w:spacing w:val="-10"/>
              </w:rPr>
              <w:t>l</w:t>
            </w:r>
          </w:p>
        </w:tc>
        <w:tc>
          <w:tcPr>
            <w:tcW w:w="5922" w:type="dxa"/>
            <w:gridSpan w:val="2"/>
            <w:tcBorders>
              <w:bottom w:val="single" w:sz="53" w:space="0" w:color="FFFFFF"/>
            </w:tcBorders>
            <w:shd w:val="clear" w:color="auto" w:fill="FFFFFF"/>
          </w:tcPr>
          <w:p w:rsidR="00951206" w:rsidRDefault="008B0A25">
            <w:pPr>
              <w:pStyle w:val="TableParagraph"/>
              <w:spacing w:line="246" w:lineRule="exact"/>
              <w:ind w:right="-15"/>
            </w:pPr>
            <w:r>
              <w:rPr>
                <w:color w:val="333333"/>
              </w:rPr>
              <w:t>a</w:t>
            </w:r>
            <w:r>
              <w:rPr>
                <w:color w:val="333333"/>
                <w:spacing w:val="13"/>
              </w:rPr>
              <w:t xml:space="preserve"> </w:t>
            </w:r>
            <w:r>
              <w:rPr>
                <w:color w:val="333333"/>
              </w:rPr>
              <w:t>medicina</w:t>
            </w:r>
            <w:r>
              <w:rPr>
                <w:color w:val="333333"/>
                <w:spacing w:val="10"/>
              </w:rPr>
              <w:t xml:space="preserve"> </w:t>
            </w:r>
            <w:r>
              <w:rPr>
                <w:color w:val="333333"/>
              </w:rPr>
              <w:t>transfusional</w:t>
            </w:r>
            <w:r>
              <w:rPr>
                <w:color w:val="333333"/>
                <w:spacing w:val="13"/>
              </w:rPr>
              <w:t xml:space="preserve"> </w:t>
            </w:r>
            <w:r>
              <w:rPr>
                <w:color w:val="333333"/>
              </w:rPr>
              <w:t>en</w:t>
            </w:r>
            <w:r>
              <w:rPr>
                <w:color w:val="333333"/>
                <w:spacing w:val="11"/>
              </w:rPr>
              <w:t xml:space="preserve"> </w:t>
            </w:r>
            <w:r>
              <w:rPr>
                <w:color w:val="333333"/>
              </w:rPr>
              <w:t>pediatría,</w:t>
            </w:r>
            <w:r>
              <w:rPr>
                <w:color w:val="333333"/>
                <w:spacing w:val="12"/>
              </w:rPr>
              <w:t xml:space="preserve"> </w:t>
            </w:r>
            <w:r>
              <w:rPr>
                <w:color w:val="333333"/>
              </w:rPr>
              <w:t>cuyos</w:t>
            </w:r>
            <w:r>
              <w:rPr>
                <w:color w:val="333333"/>
                <w:spacing w:val="13"/>
              </w:rPr>
              <w:t xml:space="preserve"> </w:t>
            </w:r>
            <w:r>
              <w:rPr>
                <w:color w:val="333333"/>
              </w:rPr>
              <w:t>primeros</w:t>
            </w:r>
            <w:r>
              <w:rPr>
                <w:color w:val="333333"/>
                <w:spacing w:val="10"/>
              </w:rPr>
              <w:t xml:space="preserve"> </w:t>
            </w:r>
            <w:r>
              <w:rPr>
                <w:color w:val="333333"/>
                <w:spacing w:val="-2"/>
              </w:rPr>
              <w:t>pasos</w:t>
            </w:r>
          </w:p>
        </w:tc>
      </w:tr>
      <w:tr w:rsidR="00951206">
        <w:trPr>
          <w:trHeight w:val="266"/>
        </w:trPr>
        <w:tc>
          <w:tcPr>
            <w:tcW w:w="9068" w:type="dxa"/>
            <w:gridSpan w:val="3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:rsidR="00951206" w:rsidRDefault="008B0A25">
            <w:pPr>
              <w:pStyle w:val="TableParagraph"/>
              <w:spacing w:line="246" w:lineRule="exact"/>
              <w:ind w:right="-15"/>
            </w:pPr>
            <w:proofErr w:type="gramStart"/>
            <w:r>
              <w:rPr>
                <w:color w:val="333333"/>
              </w:rPr>
              <w:t>fueron</w:t>
            </w:r>
            <w:proofErr w:type="gramEnd"/>
            <w:r>
              <w:rPr>
                <w:color w:val="333333"/>
                <w:spacing w:val="5"/>
              </w:rPr>
              <w:t xml:space="preserve"> </w:t>
            </w:r>
            <w:r>
              <w:rPr>
                <w:color w:val="333333"/>
              </w:rPr>
              <w:t>realizados</w:t>
            </w:r>
            <w:r>
              <w:rPr>
                <w:color w:val="333333"/>
                <w:spacing w:val="8"/>
              </w:rPr>
              <w:t xml:space="preserve"> </w:t>
            </w:r>
            <w:r>
              <w:rPr>
                <w:color w:val="333333"/>
              </w:rPr>
              <w:t>en</w:t>
            </w:r>
            <w:r>
              <w:rPr>
                <w:color w:val="333333"/>
                <w:spacing w:val="7"/>
              </w:rPr>
              <w:t xml:space="preserve"> </w:t>
            </w:r>
            <w:r>
              <w:rPr>
                <w:color w:val="333333"/>
              </w:rPr>
              <w:t>el</w:t>
            </w:r>
            <w:r>
              <w:rPr>
                <w:color w:val="333333"/>
                <w:spacing w:val="11"/>
              </w:rPr>
              <w:t xml:space="preserve"> </w:t>
            </w:r>
            <w:r>
              <w:rPr>
                <w:color w:val="333333"/>
              </w:rPr>
              <w:t>Hospital</w:t>
            </w:r>
            <w:r>
              <w:rPr>
                <w:color w:val="333333"/>
                <w:spacing w:val="8"/>
              </w:rPr>
              <w:t xml:space="preserve"> </w:t>
            </w:r>
            <w:r>
              <w:rPr>
                <w:color w:val="333333"/>
              </w:rPr>
              <w:t>de</w:t>
            </w:r>
            <w:r>
              <w:rPr>
                <w:color w:val="333333"/>
                <w:spacing w:val="6"/>
              </w:rPr>
              <w:t xml:space="preserve"> </w:t>
            </w:r>
            <w:r>
              <w:rPr>
                <w:color w:val="333333"/>
              </w:rPr>
              <w:t>Niños</w:t>
            </w:r>
            <w:r>
              <w:rPr>
                <w:color w:val="333333"/>
                <w:spacing w:val="8"/>
              </w:rPr>
              <w:t xml:space="preserve"> </w:t>
            </w:r>
            <w:r>
              <w:rPr>
                <w:color w:val="333333"/>
              </w:rPr>
              <w:t>Ricardo</w:t>
            </w:r>
            <w:r>
              <w:rPr>
                <w:color w:val="333333"/>
                <w:spacing w:val="8"/>
              </w:rPr>
              <w:t xml:space="preserve"> </w:t>
            </w:r>
            <w:r>
              <w:rPr>
                <w:color w:val="333333"/>
              </w:rPr>
              <w:t>Gutiérrez.</w:t>
            </w:r>
            <w:r>
              <w:rPr>
                <w:color w:val="333333"/>
                <w:spacing w:val="9"/>
              </w:rPr>
              <w:t xml:space="preserve"> </w:t>
            </w:r>
            <w:r>
              <w:rPr>
                <w:color w:val="333333"/>
              </w:rPr>
              <w:t>Esta</w:t>
            </w:r>
            <w:r>
              <w:rPr>
                <w:color w:val="333333"/>
                <w:spacing w:val="8"/>
              </w:rPr>
              <w:t xml:space="preserve"> </w:t>
            </w:r>
            <w:r>
              <w:rPr>
                <w:color w:val="333333"/>
              </w:rPr>
              <w:t>especialidad,</w:t>
            </w:r>
            <w:r>
              <w:rPr>
                <w:color w:val="333333"/>
                <w:spacing w:val="8"/>
              </w:rPr>
              <w:t xml:space="preserve"> </w:t>
            </w:r>
            <w:r>
              <w:rPr>
                <w:color w:val="333333"/>
              </w:rPr>
              <w:t>pionera</w:t>
            </w:r>
            <w:r>
              <w:rPr>
                <w:color w:val="333333"/>
                <w:spacing w:val="8"/>
              </w:rPr>
              <w:t xml:space="preserve"> </w:t>
            </w:r>
            <w:r>
              <w:rPr>
                <w:color w:val="333333"/>
              </w:rPr>
              <w:t>en</w:t>
            </w:r>
            <w:r>
              <w:rPr>
                <w:color w:val="333333"/>
                <w:spacing w:val="8"/>
              </w:rPr>
              <w:t xml:space="preserve"> </w:t>
            </w:r>
            <w:r>
              <w:rPr>
                <w:color w:val="333333"/>
                <w:spacing w:val="-5"/>
              </w:rPr>
              <w:t>el</w:t>
            </w:r>
          </w:p>
        </w:tc>
      </w:tr>
      <w:tr w:rsidR="00951206">
        <w:trPr>
          <w:trHeight w:val="266"/>
        </w:trPr>
        <w:tc>
          <w:tcPr>
            <w:tcW w:w="9068" w:type="dxa"/>
            <w:gridSpan w:val="3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:rsidR="00951206" w:rsidRDefault="008B0A25">
            <w:pPr>
              <w:pStyle w:val="TableParagraph"/>
              <w:spacing w:line="246" w:lineRule="exact"/>
              <w:ind w:right="-15"/>
            </w:pPr>
            <w:r>
              <w:rPr>
                <w:color w:val="333333"/>
              </w:rPr>
              <w:t>estudio</w:t>
            </w:r>
            <w:r>
              <w:rPr>
                <w:color w:val="333333"/>
                <w:spacing w:val="3"/>
              </w:rPr>
              <w:t xml:space="preserve"> </w:t>
            </w:r>
            <w:r>
              <w:rPr>
                <w:color w:val="333333"/>
              </w:rPr>
              <w:t>de</w:t>
            </w:r>
            <w:r>
              <w:rPr>
                <w:color w:val="333333"/>
                <w:spacing w:val="4"/>
              </w:rPr>
              <w:t xml:space="preserve"> </w:t>
            </w:r>
            <w:r>
              <w:rPr>
                <w:color w:val="333333"/>
              </w:rPr>
              <w:t>la</w:t>
            </w:r>
            <w:r>
              <w:rPr>
                <w:color w:val="333333"/>
                <w:spacing w:val="4"/>
              </w:rPr>
              <w:t xml:space="preserve"> </w:t>
            </w:r>
            <w:r>
              <w:rPr>
                <w:color w:val="333333"/>
              </w:rPr>
              <w:t>sangre,</w:t>
            </w:r>
            <w:r>
              <w:rPr>
                <w:color w:val="333333"/>
                <w:spacing w:val="5"/>
              </w:rPr>
              <w:t xml:space="preserve"> </w:t>
            </w:r>
            <w:r>
              <w:rPr>
                <w:color w:val="333333"/>
              </w:rPr>
              <w:t>tiene</w:t>
            </w:r>
            <w:r>
              <w:rPr>
                <w:color w:val="333333"/>
                <w:spacing w:val="5"/>
              </w:rPr>
              <w:t xml:space="preserve"> </w:t>
            </w:r>
            <w:r>
              <w:rPr>
                <w:color w:val="333333"/>
              </w:rPr>
              <w:t>su</w:t>
            </w:r>
            <w:r>
              <w:rPr>
                <w:color w:val="333333"/>
                <w:spacing w:val="4"/>
              </w:rPr>
              <w:t xml:space="preserve"> </w:t>
            </w:r>
            <w:r>
              <w:rPr>
                <w:color w:val="333333"/>
              </w:rPr>
              <w:t>líder</w:t>
            </w:r>
            <w:r>
              <w:rPr>
                <w:color w:val="333333"/>
                <w:spacing w:val="4"/>
              </w:rPr>
              <w:t xml:space="preserve"> </w:t>
            </w:r>
            <w:r>
              <w:rPr>
                <w:color w:val="333333"/>
              </w:rPr>
              <w:t>inspirador</w:t>
            </w:r>
            <w:r>
              <w:rPr>
                <w:color w:val="333333"/>
                <w:spacing w:val="5"/>
              </w:rPr>
              <w:t xml:space="preserve"> </w:t>
            </w:r>
            <w:r>
              <w:rPr>
                <w:color w:val="333333"/>
              </w:rPr>
              <w:t>en</w:t>
            </w:r>
            <w:r>
              <w:rPr>
                <w:color w:val="333333"/>
                <w:spacing w:val="4"/>
              </w:rPr>
              <w:t xml:space="preserve"> </w:t>
            </w:r>
            <w:r>
              <w:rPr>
                <w:color w:val="333333"/>
              </w:rPr>
              <w:t>uno</w:t>
            </w:r>
            <w:r>
              <w:rPr>
                <w:color w:val="333333"/>
                <w:spacing w:val="5"/>
              </w:rPr>
              <w:t xml:space="preserve"> </w:t>
            </w:r>
            <w:r>
              <w:rPr>
                <w:color w:val="333333"/>
              </w:rPr>
              <w:t>de</w:t>
            </w:r>
            <w:r>
              <w:rPr>
                <w:color w:val="333333"/>
                <w:spacing w:val="4"/>
              </w:rPr>
              <w:t xml:space="preserve"> </w:t>
            </w:r>
            <w:r>
              <w:rPr>
                <w:color w:val="333333"/>
              </w:rPr>
              <w:t>los</w:t>
            </w:r>
            <w:r>
              <w:rPr>
                <w:color w:val="333333"/>
                <w:spacing w:val="5"/>
              </w:rPr>
              <w:t xml:space="preserve"> </w:t>
            </w:r>
            <w:r>
              <w:rPr>
                <w:color w:val="333333"/>
              </w:rPr>
              <w:t>pediatras</w:t>
            </w:r>
            <w:r>
              <w:rPr>
                <w:color w:val="333333"/>
                <w:spacing w:val="4"/>
              </w:rPr>
              <w:t xml:space="preserve"> </w:t>
            </w:r>
            <w:r>
              <w:rPr>
                <w:color w:val="333333"/>
              </w:rPr>
              <w:t>más</w:t>
            </w:r>
            <w:r>
              <w:rPr>
                <w:color w:val="333333"/>
                <w:spacing w:val="4"/>
              </w:rPr>
              <w:t xml:space="preserve"> </w:t>
            </w:r>
            <w:r>
              <w:rPr>
                <w:color w:val="333333"/>
              </w:rPr>
              <w:t>destacados</w:t>
            </w:r>
            <w:r>
              <w:rPr>
                <w:color w:val="333333"/>
                <w:spacing w:val="5"/>
              </w:rPr>
              <w:t xml:space="preserve"> </w:t>
            </w:r>
            <w:r>
              <w:rPr>
                <w:color w:val="333333"/>
              </w:rPr>
              <w:t>de</w:t>
            </w:r>
            <w:r>
              <w:rPr>
                <w:color w:val="333333"/>
                <w:spacing w:val="5"/>
              </w:rPr>
              <w:t xml:space="preserve"> </w:t>
            </w:r>
            <w:r>
              <w:rPr>
                <w:color w:val="333333"/>
                <w:spacing w:val="-5"/>
              </w:rPr>
              <w:t>su</w:t>
            </w:r>
          </w:p>
        </w:tc>
      </w:tr>
      <w:tr w:rsidR="00951206">
        <w:trPr>
          <w:trHeight w:val="266"/>
        </w:trPr>
        <w:tc>
          <w:tcPr>
            <w:tcW w:w="5428" w:type="dxa"/>
            <w:gridSpan w:val="2"/>
            <w:tcBorders>
              <w:top w:val="single" w:sz="53" w:space="0" w:color="FFFFFF"/>
            </w:tcBorders>
            <w:shd w:val="clear" w:color="auto" w:fill="FFFFFF"/>
          </w:tcPr>
          <w:p w:rsidR="00951206" w:rsidRDefault="008B0A25">
            <w:pPr>
              <w:pStyle w:val="TableParagraph"/>
              <w:spacing w:line="246" w:lineRule="exact"/>
              <w:ind w:right="-15"/>
            </w:pPr>
            <w:proofErr w:type="gramStart"/>
            <w:r>
              <w:rPr>
                <w:color w:val="333333"/>
              </w:rPr>
              <w:t>tiempo</w:t>
            </w:r>
            <w:proofErr w:type="gramEnd"/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y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del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hospital,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el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querido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Dr.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Caupolicán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  <w:spacing w:val="-2"/>
              </w:rPr>
              <w:t>Castilla.</w:t>
            </w:r>
          </w:p>
        </w:tc>
        <w:tc>
          <w:tcPr>
            <w:tcW w:w="3640" w:type="dxa"/>
            <w:tcBorders>
              <w:top w:val="single" w:sz="53" w:space="0" w:color="FFFFFF"/>
            </w:tcBorders>
          </w:tcPr>
          <w:p w:rsidR="00951206" w:rsidRDefault="009512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51206" w:rsidRDefault="008B0A25">
      <w:pPr>
        <w:pStyle w:val="Textoindependiente"/>
        <w:spacing w:before="134" w:line="360" w:lineRule="auto"/>
        <w:ind w:left="143" w:right="139" w:firstLine="708"/>
        <w:jc w:val="both"/>
      </w:pPr>
      <w:r>
        <w:rPr>
          <w:color w:val="333333"/>
        </w:rPr>
        <w:t>Los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Dres.</w:t>
      </w:r>
      <w:r>
        <w:rPr>
          <w:color w:val="333333"/>
          <w:spacing w:val="-8"/>
        </w:rPr>
        <w:t xml:space="preserve"> </w:t>
      </w:r>
      <w:r>
        <w:t>Benjamín</w:t>
      </w:r>
      <w:r>
        <w:rPr>
          <w:spacing w:val="-9"/>
        </w:rPr>
        <w:t xml:space="preserve"> </w:t>
      </w:r>
      <w:r>
        <w:t>Martínez</w:t>
      </w:r>
      <w:r>
        <w:rPr>
          <w:spacing w:val="-8"/>
        </w:rPr>
        <w:t xml:space="preserve"> </w:t>
      </w:r>
      <w:r>
        <w:t>(primer</w:t>
      </w:r>
      <w:r>
        <w:rPr>
          <w:spacing w:val="-9"/>
        </w:rPr>
        <w:t xml:space="preserve"> </w:t>
      </w:r>
      <w:r>
        <w:t>jefe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este</w:t>
      </w:r>
      <w:r>
        <w:rPr>
          <w:spacing w:val="-10"/>
        </w:rPr>
        <w:t xml:space="preserve"> </w:t>
      </w:r>
      <w:r>
        <w:t>Servicio)</w:t>
      </w:r>
      <w:r>
        <w:rPr>
          <w:spacing w:val="-9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Benjamín</w:t>
      </w:r>
      <w:r>
        <w:rPr>
          <w:spacing w:val="-9"/>
        </w:rPr>
        <w:t xml:space="preserve"> </w:t>
      </w:r>
      <w:r>
        <w:t>Paz</w:t>
      </w:r>
      <w:r>
        <w:rPr>
          <w:spacing w:val="-11"/>
        </w:rPr>
        <w:t xml:space="preserve"> </w:t>
      </w:r>
      <w:r>
        <w:t xml:space="preserve">continuaron su trascendente labor gestionando el camino que luego transitaron </w:t>
      </w:r>
      <w:r>
        <w:rPr>
          <w:color w:val="333333"/>
        </w:rPr>
        <w:t>Manuel Giménez, Ángela</w:t>
      </w:r>
    </w:p>
    <w:p w:rsidR="00951206" w:rsidRDefault="008B0A25">
      <w:pPr>
        <w:ind w:left="143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s">
            <w:drawing>
              <wp:inline distT="0" distB="0" distL="0" distR="0">
                <wp:extent cx="5163820" cy="169545"/>
                <wp:effectExtent l="0" t="0" r="0" b="0"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63820" cy="16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:rsidR="00951206" w:rsidRDefault="008B0A25">
                            <w:pPr>
                              <w:pStyle w:val="Textoindependiente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333333"/>
                              </w:rPr>
                              <w:t>Llado</w:t>
                            </w:r>
                            <w:proofErr w:type="spellEnd"/>
                            <w:r>
                              <w:rPr>
                                <w:color w:val="333333"/>
                              </w:rPr>
                              <w:t>,</w:t>
                            </w:r>
                            <w:r>
                              <w:rPr>
                                <w:color w:val="333333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Norberto</w:t>
                            </w:r>
                            <w:r>
                              <w:rPr>
                                <w:color w:val="333333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333333"/>
                              </w:rPr>
                              <w:t>Rosenfeld</w:t>
                            </w:r>
                            <w:proofErr w:type="spellEnd"/>
                            <w:r>
                              <w:rPr>
                                <w:color w:val="333333"/>
                              </w:rPr>
                              <w:t>,</w:t>
                            </w:r>
                            <w:r>
                              <w:rPr>
                                <w:color w:val="33333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Omar</w:t>
                            </w:r>
                            <w:r>
                              <w:rPr>
                                <w:color w:val="333333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333333"/>
                              </w:rPr>
                              <w:t>Trabadelo</w:t>
                            </w:r>
                            <w:proofErr w:type="spellEnd"/>
                            <w:r>
                              <w:rPr>
                                <w:color w:val="333333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y</w:t>
                            </w:r>
                            <w:r>
                              <w:rPr>
                                <w:color w:val="33333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actualmente</w:t>
                            </w:r>
                            <w:r>
                              <w:rPr>
                                <w:color w:val="33333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Oscar</w:t>
                            </w:r>
                            <w:r>
                              <w:rPr>
                                <w:color w:val="333333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333333"/>
                              </w:rPr>
                              <w:t>Canle</w:t>
                            </w:r>
                            <w:proofErr w:type="spellEnd"/>
                            <w:r>
                              <w:rPr>
                                <w:color w:val="33333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(Imagen</w:t>
                            </w:r>
                            <w:r>
                              <w:rPr>
                                <w:color w:val="333333"/>
                                <w:spacing w:val="-5"/>
                              </w:rPr>
                              <w:t xml:space="preserve"> 4).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width:406.6pt;height:13.35pt;mso-position-horizontal-relative:char;mso-position-vertical-relative:line" type="#_x0000_t202" id="docshape72" filled="true" fillcolor="#ffffff" stroked="false">
                <w10:anchorlock/>
                <v:textbox inset="0,0,0,0">
                  <w:txbxContent>
                    <w:p>
                      <w:pPr>
                        <w:pStyle w:val="BodyText"/>
                        <w:rPr>
                          <w:color w:val="000000"/>
                        </w:rPr>
                      </w:pPr>
                      <w:r>
                        <w:rPr>
                          <w:color w:val="333333"/>
                        </w:rPr>
                        <w:t>Llado,</w:t>
                      </w:r>
                      <w:r>
                        <w:rPr>
                          <w:color w:val="333333"/>
                          <w:spacing w:val="-7"/>
                        </w:rPr>
                        <w:t> </w:t>
                      </w:r>
                      <w:r>
                        <w:rPr>
                          <w:color w:val="333333"/>
                        </w:rPr>
                        <w:t>Norberto</w:t>
                      </w:r>
                      <w:r>
                        <w:rPr>
                          <w:color w:val="333333"/>
                          <w:spacing w:val="-7"/>
                        </w:rPr>
                        <w:t> </w:t>
                      </w:r>
                      <w:r>
                        <w:rPr>
                          <w:color w:val="333333"/>
                        </w:rPr>
                        <w:t>Rosenfeld,</w:t>
                      </w:r>
                      <w:r>
                        <w:rPr>
                          <w:color w:val="333333"/>
                          <w:spacing w:val="-4"/>
                        </w:rPr>
                        <w:t> </w:t>
                      </w:r>
                      <w:r>
                        <w:rPr>
                          <w:color w:val="333333"/>
                        </w:rPr>
                        <w:t>Omar</w:t>
                      </w:r>
                      <w:r>
                        <w:rPr>
                          <w:color w:val="333333"/>
                          <w:spacing w:val="-7"/>
                        </w:rPr>
                        <w:t> </w:t>
                      </w:r>
                      <w:r>
                        <w:rPr>
                          <w:color w:val="333333"/>
                        </w:rPr>
                        <w:t>Trabadelo</w:t>
                      </w:r>
                      <w:r>
                        <w:rPr>
                          <w:color w:val="333333"/>
                          <w:spacing w:val="-7"/>
                        </w:rPr>
                        <w:t> </w:t>
                      </w:r>
                      <w:r>
                        <w:rPr>
                          <w:color w:val="333333"/>
                        </w:rPr>
                        <w:t>y</w:t>
                      </w:r>
                      <w:r>
                        <w:rPr>
                          <w:color w:val="333333"/>
                          <w:spacing w:val="-5"/>
                        </w:rPr>
                        <w:t> </w:t>
                      </w:r>
                      <w:r>
                        <w:rPr>
                          <w:color w:val="333333"/>
                        </w:rPr>
                        <w:t>actualmente</w:t>
                      </w:r>
                      <w:r>
                        <w:rPr>
                          <w:color w:val="333333"/>
                          <w:spacing w:val="-6"/>
                        </w:rPr>
                        <w:t> </w:t>
                      </w:r>
                      <w:r>
                        <w:rPr>
                          <w:color w:val="333333"/>
                        </w:rPr>
                        <w:t>Oscar</w:t>
                      </w:r>
                      <w:r>
                        <w:rPr>
                          <w:color w:val="333333"/>
                          <w:spacing w:val="-5"/>
                        </w:rPr>
                        <w:t> </w:t>
                      </w:r>
                      <w:r>
                        <w:rPr>
                          <w:color w:val="333333"/>
                        </w:rPr>
                        <w:t>Canle</w:t>
                      </w:r>
                      <w:r>
                        <w:rPr>
                          <w:color w:val="333333"/>
                          <w:spacing w:val="-6"/>
                        </w:rPr>
                        <w:t> </w:t>
                      </w:r>
                      <w:r>
                        <w:rPr>
                          <w:color w:val="333333"/>
                        </w:rPr>
                        <w:t>(Imagen</w:t>
                      </w:r>
                      <w:r>
                        <w:rPr>
                          <w:color w:val="333333"/>
                          <w:spacing w:val="-5"/>
                        </w:rPr>
                        <w:t> 4).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</w:p>
    <w:p w:rsidR="00951206" w:rsidRDefault="008B0A25">
      <w:pPr>
        <w:pStyle w:val="Textoindependiente"/>
        <w:spacing w:before="113" w:line="360" w:lineRule="auto"/>
        <w:ind w:left="143" w:right="137" w:firstLine="708"/>
        <w:jc w:val="both"/>
      </w:pPr>
      <w:r>
        <w:t>La historia</w:t>
      </w:r>
      <w:r>
        <w:rPr>
          <w:spacing w:val="-2"/>
        </w:rPr>
        <w:t xml:space="preserve"> </w:t>
      </w:r>
      <w:r>
        <w:t>del Servicio</w:t>
      </w:r>
      <w:r>
        <w:rPr>
          <w:spacing w:val="-2"/>
        </w:rPr>
        <w:t xml:space="preserve"> </w:t>
      </w:r>
      <w:r>
        <w:t>de Hemoterapia</w:t>
      </w:r>
      <w:r>
        <w:rPr>
          <w:spacing w:val="-2"/>
        </w:rPr>
        <w:t xml:space="preserve"> </w:t>
      </w:r>
      <w:r>
        <w:t>es, en</w:t>
      </w:r>
      <w:r>
        <w:rPr>
          <w:spacing w:val="-2"/>
        </w:rPr>
        <w:t xml:space="preserve"> </w:t>
      </w:r>
      <w:r>
        <w:t>definitiva, la</w:t>
      </w:r>
      <w:r>
        <w:rPr>
          <w:spacing w:val="-2"/>
        </w:rPr>
        <w:t xml:space="preserve"> </w:t>
      </w:r>
      <w:r>
        <w:t>historia</w:t>
      </w:r>
      <w:r>
        <w:rPr>
          <w:spacing w:val="-2"/>
        </w:rPr>
        <w:t xml:space="preserve"> </w:t>
      </w:r>
      <w:r>
        <w:t>de un</w:t>
      </w:r>
      <w:r>
        <w:rPr>
          <w:spacing w:val="-5"/>
        </w:rPr>
        <w:t xml:space="preserve"> </w:t>
      </w:r>
      <w:r>
        <w:t>compromiso sostenido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vida.</w:t>
      </w:r>
      <w:r>
        <w:rPr>
          <w:spacing w:val="-6"/>
        </w:rPr>
        <w:t xml:space="preserve"> </w:t>
      </w:r>
      <w:r>
        <w:t>Desde</w:t>
      </w:r>
      <w:r>
        <w:rPr>
          <w:spacing w:val="-5"/>
        </w:rPr>
        <w:t xml:space="preserve"> </w:t>
      </w:r>
      <w:r>
        <w:t>sus</w:t>
      </w:r>
      <w:r>
        <w:rPr>
          <w:spacing w:val="-7"/>
        </w:rPr>
        <w:t xml:space="preserve"> </w:t>
      </w:r>
      <w:r>
        <w:t>inicios,</w:t>
      </w:r>
      <w:r>
        <w:rPr>
          <w:spacing w:val="-4"/>
        </w:rPr>
        <w:t xml:space="preserve"> </w:t>
      </w:r>
      <w:r>
        <w:t>marcados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esfuerzo</w:t>
      </w:r>
      <w:r>
        <w:rPr>
          <w:spacing w:val="-6"/>
        </w:rPr>
        <w:t xml:space="preserve"> </w:t>
      </w:r>
      <w:r>
        <w:t>pionero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sus</w:t>
      </w:r>
      <w:r>
        <w:rPr>
          <w:spacing w:val="-4"/>
        </w:rPr>
        <w:t xml:space="preserve"> </w:t>
      </w:r>
      <w:r>
        <w:t>fundadores, hasta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incorporación</w:t>
      </w:r>
      <w:r>
        <w:rPr>
          <w:spacing w:val="-14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tecnologías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avanzada</w:t>
      </w:r>
      <w:r>
        <w:rPr>
          <w:spacing w:val="-17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prácticas</w:t>
      </w:r>
      <w:r>
        <w:rPr>
          <w:spacing w:val="-14"/>
        </w:rPr>
        <w:t xml:space="preserve"> </w:t>
      </w:r>
      <w:r>
        <w:t>modernas,</w:t>
      </w:r>
      <w:r>
        <w:rPr>
          <w:spacing w:val="-13"/>
        </w:rPr>
        <w:t xml:space="preserve"> </w:t>
      </w:r>
      <w:r>
        <w:t>cada</w:t>
      </w:r>
      <w:r>
        <w:rPr>
          <w:spacing w:val="-14"/>
        </w:rPr>
        <w:t xml:space="preserve"> </w:t>
      </w:r>
      <w:r>
        <w:t>etapa</w:t>
      </w:r>
      <w:r>
        <w:rPr>
          <w:spacing w:val="-17"/>
        </w:rPr>
        <w:t xml:space="preserve"> </w:t>
      </w:r>
      <w:r>
        <w:t>ha</w:t>
      </w:r>
      <w:r>
        <w:rPr>
          <w:spacing w:val="-14"/>
        </w:rPr>
        <w:t xml:space="preserve"> </w:t>
      </w:r>
      <w:r>
        <w:t xml:space="preserve">estado guiada por un mismo propósito: brindar una atención segura, eficaz y humana a nuestros </w:t>
      </w:r>
      <w:r>
        <w:rPr>
          <w:spacing w:val="-2"/>
        </w:rPr>
        <w:t>pacientes.</w:t>
      </w:r>
    </w:p>
    <w:p w:rsidR="00951206" w:rsidRDefault="00951206">
      <w:pPr>
        <w:pStyle w:val="Textoindependiente"/>
        <w:spacing w:line="360" w:lineRule="auto"/>
        <w:jc w:val="both"/>
        <w:sectPr w:rsidR="00951206">
          <w:pgSz w:w="11910" w:h="16840"/>
          <w:pgMar w:top="1520" w:right="1275" w:bottom="3580" w:left="1275" w:header="597" w:footer="3386" w:gutter="0"/>
          <w:cols w:space="720"/>
        </w:sectPr>
      </w:pPr>
    </w:p>
    <w:p w:rsidR="00951206" w:rsidRDefault="008B0A25">
      <w:pPr>
        <w:pStyle w:val="Textoindependiente"/>
        <w:spacing w:before="119"/>
        <w:rPr>
          <w:sz w:val="20"/>
        </w:rPr>
      </w:pPr>
      <w:r>
        <w:rPr>
          <w:noProof/>
          <w:sz w:val="20"/>
          <w:lang w:eastAsia="es-ES"/>
        </w:rPr>
        <w:lastRenderedPageBreak/>
        <mc:AlternateContent>
          <mc:Choice Requires="wps">
            <w:drawing>
              <wp:anchor distT="0" distB="0" distL="0" distR="0" simplePos="0" relativeHeight="48739225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981995</wp:posOffset>
                </wp:positionV>
                <wp:extent cx="7497445" cy="7464425"/>
                <wp:effectExtent l="0" t="0" r="0" b="0"/>
                <wp:wrapNone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97445" cy="7464425"/>
                          <a:chOff x="0" y="0"/>
                          <a:chExt cx="7497445" cy="7464425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900430" y="54323"/>
                            <a:ext cx="575945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685">
                                <a:moveTo>
                                  <a:pt x="5759450" y="12"/>
                                </a:moveTo>
                                <a:lnTo>
                                  <a:pt x="5756389" y="12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9685"/>
                                </a:lnTo>
                                <a:lnTo>
                                  <a:pt x="5759450" y="19685"/>
                                </a:lnTo>
                                <a:lnTo>
                                  <a:pt x="575945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6656831" y="5432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900684" y="54323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6656831" y="57372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900683" y="7110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7" y="303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900684" y="71100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756135" y="3035"/>
                                </a:lnTo>
                                <a:lnTo>
                                  <a:pt x="5759196" y="3035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900430" y="7399153"/>
                            <a:ext cx="57594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050">
                                <a:moveTo>
                                  <a:pt x="5759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49"/>
                                </a:lnTo>
                                <a:lnTo>
                                  <a:pt x="5759450" y="19049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6921" cy="7464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3" name="Image 8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7380" y="492984"/>
                            <a:ext cx="759453" cy="11391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4" name="Image 8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76637" y="492984"/>
                            <a:ext cx="761993" cy="114299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" name="Image 85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67604" y="473934"/>
                            <a:ext cx="863544" cy="117538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.000001pt;margin-top:77.322479pt;width:590.35pt;height:587.75pt;mso-position-horizontal-relative:page;mso-position-vertical-relative:page;z-index:-15924224" id="docshapegroup73" coordorigin="0,1546" coordsize="11807,11755">
                <v:shape style="position:absolute;left:1418;top:1632;width:9070;height:31" id="docshape74" coordorigin="1418,1632" coordsize="9070,31" path="m10488,1632l10483,1632,1423,1632,1418,1632,1418,1632,1418,1663,10488,1663,10488,1632xe" filled="true" fillcolor="#9f9f9f" stroked="false">
                  <v:path arrowok="t"/>
                  <v:fill type="solid"/>
                </v:shape>
                <v:rect style="position:absolute;left:10483;top:1632;width:5;height:5" id="docshape75" filled="true" fillcolor="#e2e2e2" stroked="false">
                  <v:fill type="solid"/>
                </v:rect>
                <v:shape style="position:absolute;left:1418;top:1632;width:9070;height:27" id="docshape76" coordorigin="1418,1632" coordsize="9070,27" path="m1423,1637l1418,1637,1418,1658,1423,1658,1423,1637xm10488,1632l10483,1632,10483,1637,10488,1637,10488,1632xe" filled="true" fillcolor="#9f9f9f" stroked="false">
                  <v:path arrowok="t"/>
                  <v:fill type="solid"/>
                </v:shape>
                <v:rect style="position:absolute;left:10483;top:1636;width:5;height:22" id="docshape77" filled="true" fillcolor="#e2e2e2" stroked="false">
                  <v:fill type="solid"/>
                </v:rect>
                <v:rect style="position:absolute;left:1418;top:1658;width:5;height:5" id="docshape78" filled="true" fillcolor="#9f9f9f" stroked="false">
                  <v:fill type="solid"/>
                </v:rect>
                <v:shape style="position:absolute;left:1418;top:1658;width:9070;height:5" id="docshape79" coordorigin="1418,1658" coordsize="9070,5" path="m10488,1658l10483,1658,1423,1658,1418,1658,1418,1663,1423,1663,10483,1663,10488,1663,10488,1658xe" filled="true" fillcolor="#e2e2e2" stroked="false">
                  <v:path arrowok="t"/>
                  <v:fill type="solid"/>
                </v:shape>
                <v:rect style="position:absolute;left:1418;top:13198;width:9070;height:30" id="docshape80" filled="true" fillcolor="#9f9f9f" stroked="false">
                  <v:fill type="solid"/>
                </v:rect>
                <v:shape style="position:absolute;left:0;top:1546;width:11807;height:11755" type="#_x0000_t75" id="docshape81" stroked="false">
                  <v:imagedata r:id="rId22" o:title=""/>
                </v:shape>
                <v:shape style="position:absolute;left:3082;top:2322;width:1196;height:1794" type="#_x0000_t75" id="docshape82" stroked="false">
                  <v:imagedata r:id="rId23" o:title=""/>
                </v:shape>
                <v:shape style="position:absolute;left:5632;top:2322;width:1200;height:1800" type="#_x0000_t75" id="docshape83" stroked="false">
                  <v:imagedata r:id="rId24" o:title=""/>
                </v:shape>
                <v:shape style="position:absolute;left:7823;top:2292;width:1360;height:1851" type="#_x0000_t75" id="docshape84" stroked="false">
                  <v:imagedata r:id="rId25" o:title=""/>
                </v:shape>
                <w10:wrap type="none"/>
              </v:group>
            </w:pict>
          </mc:Fallback>
        </mc:AlternateContent>
      </w:r>
    </w:p>
    <w:p w:rsidR="00951206" w:rsidRDefault="008B0A25">
      <w:pPr>
        <w:ind w:left="143"/>
        <w:rPr>
          <w:sz w:val="20"/>
        </w:rPr>
      </w:pPr>
      <w:r>
        <w:rPr>
          <w:b/>
          <w:sz w:val="20"/>
        </w:rPr>
        <w:t>Imagen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4.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Galería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jefes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Servicio</w:t>
      </w:r>
    </w:p>
    <w:p w:rsidR="00951206" w:rsidRDefault="00951206">
      <w:pPr>
        <w:pStyle w:val="Textoindependiente"/>
        <w:rPr>
          <w:sz w:val="20"/>
        </w:rPr>
      </w:pPr>
    </w:p>
    <w:p w:rsidR="00951206" w:rsidRDefault="00951206">
      <w:pPr>
        <w:pStyle w:val="Textoindependiente"/>
        <w:rPr>
          <w:sz w:val="20"/>
        </w:rPr>
      </w:pPr>
    </w:p>
    <w:p w:rsidR="00951206" w:rsidRDefault="00951206">
      <w:pPr>
        <w:pStyle w:val="Textoindependiente"/>
        <w:rPr>
          <w:sz w:val="20"/>
        </w:rPr>
      </w:pPr>
    </w:p>
    <w:p w:rsidR="00951206" w:rsidRDefault="00951206">
      <w:pPr>
        <w:pStyle w:val="Textoindependiente"/>
        <w:rPr>
          <w:sz w:val="20"/>
        </w:rPr>
      </w:pPr>
    </w:p>
    <w:p w:rsidR="00951206" w:rsidRDefault="00951206">
      <w:pPr>
        <w:pStyle w:val="Textoindependiente"/>
        <w:rPr>
          <w:sz w:val="20"/>
        </w:rPr>
      </w:pPr>
    </w:p>
    <w:p w:rsidR="00951206" w:rsidRDefault="00951206">
      <w:pPr>
        <w:pStyle w:val="Textoindependiente"/>
        <w:rPr>
          <w:sz w:val="20"/>
        </w:rPr>
      </w:pPr>
    </w:p>
    <w:p w:rsidR="00951206" w:rsidRDefault="00951206">
      <w:pPr>
        <w:pStyle w:val="Textoindependiente"/>
        <w:rPr>
          <w:sz w:val="20"/>
        </w:rPr>
      </w:pPr>
    </w:p>
    <w:p w:rsidR="00951206" w:rsidRDefault="00951206">
      <w:pPr>
        <w:pStyle w:val="Textoindependiente"/>
        <w:spacing w:before="120"/>
        <w:rPr>
          <w:sz w:val="20"/>
        </w:rPr>
      </w:pPr>
    </w:p>
    <w:tbl>
      <w:tblPr>
        <w:tblStyle w:val="TableNormal"/>
        <w:tblW w:w="0" w:type="auto"/>
        <w:tblInd w:w="1384" w:type="dxa"/>
        <w:tblLayout w:type="fixed"/>
        <w:tblLook w:val="01E0" w:firstRow="1" w:lastRow="1" w:firstColumn="1" w:lastColumn="1" w:noHBand="0" w:noVBand="0"/>
      </w:tblPr>
      <w:tblGrid>
        <w:gridCol w:w="2368"/>
        <w:gridCol w:w="2408"/>
        <w:gridCol w:w="1849"/>
      </w:tblGrid>
      <w:tr w:rsidR="00951206">
        <w:trPr>
          <w:trHeight w:val="1331"/>
        </w:trPr>
        <w:tc>
          <w:tcPr>
            <w:tcW w:w="2368" w:type="dxa"/>
          </w:tcPr>
          <w:p w:rsidR="00951206" w:rsidRDefault="008B0A25">
            <w:pPr>
              <w:pStyle w:val="TableParagraph"/>
              <w:spacing w:line="241" w:lineRule="exact"/>
              <w:ind w:right="308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es-ES"/>
              </w:rPr>
              <mc:AlternateContent>
                <mc:Choice Requires="wps">
                  <w:drawing>
                    <wp:anchor distT="0" distB="0" distL="0" distR="0" simplePos="0" relativeHeight="487392768" behindDoc="1" locked="0" layoutInCell="1" allowOverlap="1">
                      <wp:simplePos x="0" y="0"/>
                      <wp:positionH relativeFrom="column">
                        <wp:posOffset>222306</wp:posOffset>
                      </wp:positionH>
                      <wp:positionV relativeFrom="paragraph">
                        <wp:posOffset>196746</wp:posOffset>
                      </wp:positionV>
                      <wp:extent cx="863600" cy="1295400"/>
                      <wp:effectExtent l="0" t="0" r="0" b="0"/>
                      <wp:wrapNone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3600" cy="1295400"/>
                                <a:chOff x="0" y="0"/>
                                <a:chExt cx="863600" cy="1295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7" name="Image 87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64676" cy="12970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7.50448pt;margin-top:15.491863pt;width:68pt;height:102pt;mso-position-horizontal-relative:column;mso-position-vertical-relative:paragraph;z-index:-15923712" id="docshapegroup85" coordorigin="350,310" coordsize="1360,2040">
                      <v:shape style="position:absolute;left:350;top:309;width:1362;height:2043" type="#_x0000_t75" id="docshape86" stroked="false">
                        <v:imagedata r:id="rId2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z w:val="20"/>
              </w:rPr>
              <w:t>Benjam</w:t>
            </w:r>
            <w:r>
              <w:rPr>
                <w:color w:val="333333"/>
                <w:sz w:val="20"/>
              </w:rPr>
              <w:t>ín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Martínez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pacing w:val="-5"/>
                <w:sz w:val="20"/>
              </w:rPr>
              <w:t>(h)</w:t>
            </w:r>
          </w:p>
        </w:tc>
        <w:tc>
          <w:tcPr>
            <w:tcW w:w="2408" w:type="dxa"/>
          </w:tcPr>
          <w:p w:rsidR="00951206" w:rsidRDefault="008B0A25">
            <w:pPr>
              <w:pStyle w:val="TableParagraph"/>
              <w:spacing w:line="241" w:lineRule="exact"/>
              <w:ind w:left="13" w:right="2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es-ES"/>
              </w:rPr>
              <mc:AlternateContent>
                <mc:Choice Requires="wps">
                  <w:drawing>
                    <wp:anchor distT="0" distB="0" distL="0" distR="0" simplePos="0" relativeHeight="487393280" behindDoc="1" locked="0" layoutInCell="1" allowOverlap="1">
                      <wp:simplePos x="0" y="0"/>
                      <wp:positionH relativeFrom="column">
                        <wp:posOffset>337794</wp:posOffset>
                      </wp:positionH>
                      <wp:positionV relativeFrom="paragraph">
                        <wp:posOffset>196746</wp:posOffset>
                      </wp:positionV>
                      <wp:extent cx="863600" cy="1295400"/>
                      <wp:effectExtent l="0" t="0" r="0" b="0"/>
                      <wp:wrapNone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3600" cy="1295400"/>
                                <a:chOff x="0" y="0"/>
                                <a:chExt cx="863600" cy="1295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9" name="Image 89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7246" cy="1285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6.598009pt;margin-top:15.491863pt;width:68pt;height:102pt;mso-position-horizontal-relative:column;mso-position-vertical-relative:paragraph;z-index:-15923200" id="docshapegroup87" coordorigin="532,310" coordsize="1360,2040">
                      <v:shape style="position:absolute;left:531;top:309;width:1350;height:2025" type="#_x0000_t75" id="docshape88" stroked="false">
                        <v:imagedata r:id="rId2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z w:val="20"/>
              </w:rPr>
              <w:t>Benjamín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pacing w:val="-5"/>
                <w:sz w:val="20"/>
              </w:rPr>
              <w:t>Paz</w:t>
            </w:r>
          </w:p>
        </w:tc>
        <w:tc>
          <w:tcPr>
            <w:tcW w:w="1849" w:type="dxa"/>
          </w:tcPr>
          <w:p w:rsidR="00951206" w:rsidRDefault="008B0A25">
            <w:pPr>
              <w:pStyle w:val="TableParagraph"/>
              <w:spacing w:line="241" w:lineRule="exact"/>
              <w:ind w:right="46"/>
              <w:jc w:val="right"/>
              <w:rPr>
                <w:sz w:val="20"/>
              </w:rPr>
            </w:pPr>
            <w:r>
              <w:rPr>
                <w:noProof/>
                <w:sz w:val="20"/>
                <w:lang w:eastAsia="es-ES"/>
              </w:rPr>
              <mc:AlternateContent>
                <mc:Choice Requires="wps">
                  <w:drawing>
                    <wp:anchor distT="0" distB="0" distL="0" distR="0" simplePos="0" relativeHeight="487393792" behindDoc="1" locked="0" layoutInCell="1" allowOverlap="1">
                      <wp:simplePos x="0" y="0"/>
                      <wp:positionH relativeFrom="column">
                        <wp:posOffset>181954</wp:posOffset>
                      </wp:positionH>
                      <wp:positionV relativeFrom="paragraph">
                        <wp:posOffset>175474</wp:posOffset>
                      </wp:positionV>
                      <wp:extent cx="1000125" cy="1337945"/>
                      <wp:effectExtent l="0" t="0" r="0" b="0"/>
                      <wp:wrapNone/>
                      <wp:docPr id="90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1337945"/>
                                <a:chOff x="0" y="0"/>
                                <a:chExt cx="1000125" cy="13379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1" name="Image 91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05718" cy="13457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4.327136pt;margin-top:13.816863pt;width:78.75pt;height:105.35pt;mso-position-horizontal-relative:column;mso-position-vertical-relative:paragraph;z-index:-15922688" id="docshapegroup89" coordorigin="287,276" coordsize="1575,2107">
                      <v:shape style="position:absolute;left:286;top:276;width:1584;height:2120" type="#_x0000_t75" id="docshape90" stroked="false">
                        <v:imagedata r:id="rId3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z w:val="20"/>
              </w:rPr>
              <w:t>Manuel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Giménez</w:t>
            </w:r>
          </w:p>
        </w:tc>
      </w:tr>
      <w:tr w:rsidR="00951206">
        <w:trPr>
          <w:trHeight w:val="2418"/>
        </w:trPr>
        <w:tc>
          <w:tcPr>
            <w:tcW w:w="2368" w:type="dxa"/>
          </w:tcPr>
          <w:p w:rsidR="00951206" w:rsidRDefault="00951206">
            <w:pPr>
              <w:pStyle w:val="TableParagraph"/>
              <w:rPr>
                <w:sz w:val="20"/>
              </w:rPr>
            </w:pPr>
          </w:p>
          <w:p w:rsidR="00951206" w:rsidRDefault="00951206">
            <w:pPr>
              <w:pStyle w:val="TableParagraph"/>
              <w:rPr>
                <w:sz w:val="20"/>
              </w:rPr>
            </w:pPr>
          </w:p>
          <w:p w:rsidR="00951206" w:rsidRDefault="00951206">
            <w:pPr>
              <w:pStyle w:val="TableParagraph"/>
              <w:rPr>
                <w:sz w:val="20"/>
              </w:rPr>
            </w:pPr>
          </w:p>
          <w:p w:rsidR="00951206" w:rsidRDefault="00951206">
            <w:pPr>
              <w:pStyle w:val="TableParagraph"/>
              <w:spacing w:before="124"/>
              <w:rPr>
                <w:sz w:val="20"/>
              </w:rPr>
            </w:pPr>
          </w:p>
          <w:p w:rsidR="00951206" w:rsidRDefault="008B0A25">
            <w:pPr>
              <w:pStyle w:val="TableParagraph"/>
              <w:ind w:left="1" w:right="308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Ángela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333333"/>
                <w:spacing w:val="-2"/>
                <w:sz w:val="20"/>
              </w:rPr>
              <w:t>Lladó</w:t>
            </w:r>
            <w:proofErr w:type="spellEnd"/>
          </w:p>
        </w:tc>
        <w:tc>
          <w:tcPr>
            <w:tcW w:w="2408" w:type="dxa"/>
          </w:tcPr>
          <w:p w:rsidR="00951206" w:rsidRDefault="00951206">
            <w:pPr>
              <w:pStyle w:val="TableParagraph"/>
              <w:rPr>
                <w:sz w:val="20"/>
              </w:rPr>
            </w:pPr>
          </w:p>
          <w:p w:rsidR="00951206" w:rsidRDefault="00951206">
            <w:pPr>
              <w:pStyle w:val="TableParagraph"/>
              <w:rPr>
                <w:sz w:val="20"/>
              </w:rPr>
            </w:pPr>
          </w:p>
          <w:p w:rsidR="00951206" w:rsidRDefault="00951206">
            <w:pPr>
              <w:pStyle w:val="TableParagraph"/>
              <w:rPr>
                <w:sz w:val="20"/>
              </w:rPr>
            </w:pPr>
          </w:p>
          <w:p w:rsidR="00951206" w:rsidRDefault="00951206">
            <w:pPr>
              <w:pStyle w:val="TableParagraph"/>
              <w:spacing w:before="124"/>
              <w:rPr>
                <w:sz w:val="20"/>
              </w:rPr>
            </w:pPr>
          </w:p>
          <w:p w:rsidR="00951206" w:rsidRDefault="008B0A25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es-ES"/>
              </w:rPr>
              <mc:AlternateContent>
                <mc:Choice Requires="wps">
                  <w:drawing>
                    <wp:anchor distT="0" distB="0" distL="0" distR="0" simplePos="0" relativeHeight="487394304" behindDoc="1" locked="0" layoutInCell="1" allowOverlap="1">
                      <wp:simplePos x="0" y="0"/>
                      <wp:positionH relativeFrom="column">
                        <wp:posOffset>310489</wp:posOffset>
                      </wp:positionH>
                      <wp:positionV relativeFrom="paragraph">
                        <wp:posOffset>175829</wp:posOffset>
                      </wp:positionV>
                      <wp:extent cx="918210" cy="1328420"/>
                      <wp:effectExtent l="0" t="0" r="0" b="0"/>
                      <wp:wrapNone/>
                      <wp:docPr id="92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8210" cy="1328420"/>
                                <a:chOff x="0" y="0"/>
                                <a:chExt cx="918210" cy="13284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3" name="Image 93"/>
                                <pic:cNvPicPr/>
                              </pic:nvPicPr>
                              <pic:blipFill>
                                <a:blip r:embed="rId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23003" cy="13352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4.448009pt;margin-top:13.844868pt;width:72.3pt;height:104.6pt;mso-position-horizontal-relative:column;mso-position-vertical-relative:paragraph;z-index:-15922176" id="docshapegroup91" coordorigin="489,277" coordsize="1446,2092">
                      <v:shape style="position:absolute;left:488;top:276;width:1454;height:2103" type="#_x0000_t75" id="docshape92" stroked="false">
                        <v:imagedata r:id="rId3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z w:val="20"/>
              </w:rPr>
              <w:t>Norberto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proofErr w:type="spellStart"/>
            <w:r>
              <w:rPr>
                <w:color w:val="333333"/>
                <w:spacing w:val="-2"/>
                <w:sz w:val="20"/>
              </w:rPr>
              <w:t>Rosenfeld</w:t>
            </w:r>
            <w:proofErr w:type="spellEnd"/>
          </w:p>
        </w:tc>
        <w:tc>
          <w:tcPr>
            <w:tcW w:w="1849" w:type="dxa"/>
          </w:tcPr>
          <w:p w:rsidR="00951206" w:rsidRDefault="00951206">
            <w:pPr>
              <w:pStyle w:val="TableParagraph"/>
              <w:rPr>
                <w:sz w:val="20"/>
              </w:rPr>
            </w:pPr>
          </w:p>
          <w:p w:rsidR="00951206" w:rsidRDefault="00951206">
            <w:pPr>
              <w:pStyle w:val="TableParagraph"/>
              <w:rPr>
                <w:sz w:val="20"/>
              </w:rPr>
            </w:pPr>
          </w:p>
          <w:p w:rsidR="00951206" w:rsidRDefault="00951206">
            <w:pPr>
              <w:pStyle w:val="TableParagraph"/>
              <w:rPr>
                <w:sz w:val="20"/>
              </w:rPr>
            </w:pPr>
          </w:p>
          <w:p w:rsidR="00951206" w:rsidRDefault="00951206">
            <w:pPr>
              <w:pStyle w:val="TableParagraph"/>
              <w:spacing w:before="124"/>
              <w:rPr>
                <w:sz w:val="20"/>
              </w:rPr>
            </w:pPr>
          </w:p>
          <w:p w:rsidR="00951206" w:rsidRDefault="008B0A25">
            <w:pPr>
              <w:pStyle w:val="TableParagraph"/>
              <w:ind w:right="56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Omar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333333"/>
                <w:spacing w:val="-2"/>
                <w:sz w:val="20"/>
              </w:rPr>
              <w:t>Trabadelo</w:t>
            </w:r>
            <w:proofErr w:type="spellEnd"/>
          </w:p>
        </w:tc>
      </w:tr>
      <w:tr w:rsidR="00951206">
        <w:trPr>
          <w:trHeight w:val="1327"/>
        </w:trPr>
        <w:tc>
          <w:tcPr>
            <w:tcW w:w="2368" w:type="dxa"/>
          </w:tcPr>
          <w:p w:rsidR="00951206" w:rsidRDefault="009512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8" w:type="dxa"/>
          </w:tcPr>
          <w:p w:rsidR="00951206" w:rsidRDefault="00951206">
            <w:pPr>
              <w:pStyle w:val="TableParagraph"/>
              <w:rPr>
                <w:sz w:val="20"/>
              </w:rPr>
            </w:pPr>
          </w:p>
          <w:p w:rsidR="00951206" w:rsidRDefault="00951206">
            <w:pPr>
              <w:pStyle w:val="TableParagraph"/>
              <w:rPr>
                <w:sz w:val="20"/>
              </w:rPr>
            </w:pPr>
          </w:p>
          <w:p w:rsidR="00951206" w:rsidRDefault="00951206">
            <w:pPr>
              <w:pStyle w:val="TableParagraph"/>
              <w:rPr>
                <w:sz w:val="20"/>
              </w:rPr>
            </w:pPr>
          </w:p>
          <w:p w:rsidR="00951206" w:rsidRDefault="00951206">
            <w:pPr>
              <w:pStyle w:val="TableParagraph"/>
              <w:spacing w:before="120"/>
              <w:rPr>
                <w:sz w:val="20"/>
              </w:rPr>
            </w:pPr>
          </w:p>
          <w:p w:rsidR="00951206" w:rsidRDefault="008B0A25">
            <w:pPr>
              <w:pStyle w:val="TableParagraph"/>
              <w:spacing w:line="221" w:lineRule="exact"/>
              <w:ind w:left="13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Oscar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proofErr w:type="spellStart"/>
            <w:r>
              <w:rPr>
                <w:color w:val="333333"/>
                <w:spacing w:val="-2"/>
                <w:sz w:val="20"/>
              </w:rPr>
              <w:t>Canle</w:t>
            </w:r>
            <w:proofErr w:type="spellEnd"/>
          </w:p>
        </w:tc>
        <w:tc>
          <w:tcPr>
            <w:tcW w:w="1849" w:type="dxa"/>
          </w:tcPr>
          <w:p w:rsidR="00951206" w:rsidRDefault="0095120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51206" w:rsidRDefault="00951206">
      <w:pPr>
        <w:pStyle w:val="Textoindependiente"/>
        <w:spacing w:before="11"/>
      </w:pPr>
    </w:p>
    <w:p w:rsidR="00951206" w:rsidRDefault="008B0A25">
      <w:pPr>
        <w:pStyle w:val="Textoindependiente"/>
        <w:spacing w:line="360" w:lineRule="auto"/>
        <w:ind w:left="143" w:right="137" w:firstLine="708"/>
        <w:jc w:val="both"/>
      </w:pPr>
      <w:r>
        <w:t>Nada de este recorrido hubiera sido posible sin el trabajo silencioso y constante de generaciones de profesionales que, con vocación y excelencia, consolidaron un servicio de referencia dentro y fuera de la institución.</w:t>
      </w:r>
    </w:p>
    <w:p w:rsidR="00951206" w:rsidRDefault="008B0A25">
      <w:pPr>
        <w:pStyle w:val="Textoindependiente"/>
        <w:spacing w:line="360" w:lineRule="auto"/>
        <w:ind w:left="143" w:right="137" w:firstLine="708"/>
        <w:jc w:val="both"/>
      </w:pPr>
      <w:r>
        <w:t>Hoy, ese legado no solo se preserva,</w:t>
      </w:r>
      <w:r>
        <w:t xml:space="preserve"> sino que se proyecta hacia el futuro. En un contexto</w:t>
      </w:r>
      <w:r>
        <w:rPr>
          <w:spacing w:val="-18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permanente</w:t>
      </w:r>
      <w:r>
        <w:rPr>
          <w:spacing w:val="-17"/>
        </w:rPr>
        <w:t xml:space="preserve"> </w:t>
      </w:r>
      <w:r>
        <w:t>evolución</w:t>
      </w:r>
      <w:r>
        <w:rPr>
          <w:spacing w:val="-17"/>
        </w:rPr>
        <w:t xml:space="preserve"> </w:t>
      </w:r>
      <w:r>
        <w:t>científica</w:t>
      </w:r>
      <w:r>
        <w:rPr>
          <w:spacing w:val="-17"/>
        </w:rPr>
        <w:t xml:space="preserve"> </w:t>
      </w:r>
      <w:r>
        <w:t>y</w:t>
      </w:r>
      <w:r>
        <w:rPr>
          <w:spacing w:val="-18"/>
        </w:rPr>
        <w:t xml:space="preserve"> </w:t>
      </w:r>
      <w:r>
        <w:t>tecnológica,</w:t>
      </w:r>
      <w:r>
        <w:rPr>
          <w:spacing w:val="-17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Servicio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Hemoterapia</w:t>
      </w:r>
      <w:r>
        <w:rPr>
          <w:spacing w:val="-18"/>
        </w:rPr>
        <w:t xml:space="preserve"> </w:t>
      </w:r>
      <w:r>
        <w:t>continúa renovando</w:t>
      </w:r>
      <w:r>
        <w:rPr>
          <w:spacing w:val="-4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compromiso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calidad,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innovación</w:t>
      </w:r>
      <w:r>
        <w:rPr>
          <w:spacing w:val="-5"/>
        </w:rPr>
        <w:t xml:space="preserve"> </w:t>
      </w:r>
      <w:r>
        <w:t>y,</w:t>
      </w:r>
      <w:r>
        <w:rPr>
          <w:spacing w:val="-4"/>
        </w:rPr>
        <w:t xml:space="preserve"> </w:t>
      </w:r>
      <w:r>
        <w:t>fundamentalmente,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salud</w:t>
      </w:r>
      <w:r>
        <w:rPr>
          <w:spacing w:val="-4"/>
        </w:rPr>
        <w:t xml:space="preserve"> </w:t>
      </w:r>
      <w:r>
        <w:t>de los niños que son la razón de ser de nuestro Hospital.</w:t>
      </w:r>
    </w:p>
    <w:p w:rsidR="00951206" w:rsidRDefault="00951206">
      <w:pPr>
        <w:pStyle w:val="Textoindependiente"/>
        <w:spacing w:before="93"/>
      </w:pPr>
    </w:p>
    <w:p w:rsidR="00951206" w:rsidRDefault="008B0A25">
      <w:pPr>
        <w:ind w:left="143"/>
        <w:rPr>
          <w:sz w:val="20"/>
        </w:rPr>
      </w:pPr>
      <w:r>
        <w:rPr>
          <w:b/>
          <w:sz w:val="20"/>
        </w:rPr>
        <w:t>*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Todas</w:t>
      </w:r>
      <w:r>
        <w:rPr>
          <w:spacing w:val="-5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>fotografías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artículo</w:t>
      </w:r>
      <w:r>
        <w:rPr>
          <w:spacing w:val="-5"/>
          <w:sz w:val="20"/>
        </w:rPr>
        <w:t xml:space="preserve"> </w:t>
      </w:r>
      <w:r>
        <w:rPr>
          <w:sz w:val="20"/>
        </w:rPr>
        <w:t>han</w:t>
      </w:r>
      <w:r>
        <w:rPr>
          <w:spacing w:val="-5"/>
          <w:sz w:val="20"/>
        </w:rPr>
        <w:t xml:space="preserve"> </w:t>
      </w:r>
      <w:r>
        <w:rPr>
          <w:sz w:val="20"/>
        </w:rPr>
        <w:t>sido</w:t>
      </w:r>
      <w:r>
        <w:rPr>
          <w:spacing w:val="-5"/>
          <w:sz w:val="20"/>
        </w:rPr>
        <w:t xml:space="preserve"> </w:t>
      </w:r>
      <w:r>
        <w:rPr>
          <w:sz w:val="20"/>
        </w:rPr>
        <w:t>tomadas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sitios</w:t>
      </w:r>
      <w:r>
        <w:rPr>
          <w:spacing w:val="-5"/>
          <w:sz w:val="20"/>
        </w:rPr>
        <w:t xml:space="preserve"> </w:t>
      </w:r>
      <w:r>
        <w:rPr>
          <w:sz w:val="20"/>
        </w:rPr>
        <w:t>web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archivo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Dr.</w:t>
      </w:r>
      <w:r>
        <w:rPr>
          <w:spacing w:val="-5"/>
          <w:sz w:val="20"/>
        </w:rPr>
        <w:t xml:space="preserve"> </w:t>
      </w:r>
      <w:proofErr w:type="spellStart"/>
      <w:r>
        <w:rPr>
          <w:spacing w:val="-2"/>
          <w:sz w:val="20"/>
        </w:rPr>
        <w:t>Fiorentino</w:t>
      </w:r>
      <w:proofErr w:type="spellEnd"/>
      <w:r>
        <w:rPr>
          <w:spacing w:val="-2"/>
          <w:sz w:val="20"/>
        </w:rPr>
        <w:t>.</w:t>
      </w:r>
    </w:p>
    <w:p w:rsidR="00951206" w:rsidRDefault="00951206">
      <w:pPr>
        <w:rPr>
          <w:sz w:val="20"/>
        </w:rPr>
        <w:sectPr w:rsidR="00951206">
          <w:pgSz w:w="11910" w:h="16840"/>
          <w:pgMar w:top="1520" w:right="1275" w:bottom="3580" w:left="1275" w:header="597" w:footer="3386" w:gutter="0"/>
          <w:cols w:space="720"/>
        </w:sectPr>
      </w:pPr>
    </w:p>
    <w:p w:rsidR="00951206" w:rsidRDefault="008B0A25">
      <w:pPr>
        <w:pStyle w:val="Textoindependiente"/>
        <w:spacing w:before="119"/>
        <w:rPr>
          <w:sz w:val="20"/>
        </w:rPr>
      </w:pPr>
      <w:r>
        <w:rPr>
          <w:noProof/>
          <w:sz w:val="20"/>
          <w:lang w:eastAsia="es-ES"/>
        </w:rPr>
        <w:lastRenderedPageBreak/>
        <mc:AlternateContent>
          <mc:Choice Requires="wps">
            <w:drawing>
              <wp:anchor distT="0" distB="0" distL="0" distR="0" simplePos="0" relativeHeight="48739481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981995</wp:posOffset>
                </wp:positionV>
                <wp:extent cx="7497445" cy="7464425"/>
                <wp:effectExtent l="0" t="0" r="0" b="0"/>
                <wp:wrapNone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97445" cy="7464425"/>
                          <a:chOff x="0" y="0"/>
                          <a:chExt cx="7497445" cy="7464425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900430" y="54323"/>
                            <a:ext cx="575945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685">
                                <a:moveTo>
                                  <a:pt x="5759450" y="12"/>
                                </a:moveTo>
                                <a:lnTo>
                                  <a:pt x="5756389" y="12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9685"/>
                                </a:lnTo>
                                <a:lnTo>
                                  <a:pt x="5759450" y="19685"/>
                                </a:lnTo>
                                <a:lnTo>
                                  <a:pt x="575945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6656831" y="5432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900684" y="54323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6656831" y="57372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900683" y="7110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7" y="303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900684" y="71100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756135" y="3035"/>
                                </a:lnTo>
                                <a:lnTo>
                                  <a:pt x="5759196" y="3035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900430" y="7399153"/>
                            <a:ext cx="57594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050">
                                <a:moveTo>
                                  <a:pt x="5759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49"/>
                                </a:lnTo>
                                <a:lnTo>
                                  <a:pt x="5759450" y="19049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6921" cy="746409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.000001pt;margin-top:77.322479pt;width:590.35pt;height:587.75pt;mso-position-horizontal-relative:page;mso-position-vertical-relative:page;z-index:-15921664" id="docshapegroup93" coordorigin="0,1546" coordsize="11807,11755">
                <v:shape style="position:absolute;left:1418;top:1632;width:9070;height:31" id="docshape94" coordorigin="1418,1632" coordsize="9070,31" path="m10488,1632l10483,1632,1423,1632,1418,1632,1418,1632,1418,1663,10488,1663,10488,1632xe" filled="true" fillcolor="#9f9f9f" stroked="false">
                  <v:path arrowok="t"/>
                  <v:fill type="solid"/>
                </v:shape>
                <v:rect style="position:absolute;left:10483;top:1632;width:5;height:5" id="docshape95" filled="true" fillcolor="#e2e2e2" stroked="false">
                  <v:fill type="solid"/>
                </v:rect>
                <v:shape style="position:absolute;left:1418;top:1632;width:9070;height:27" id="docshape96" coordorigin="1418,1632" coordsize="9070,27" path="m1423,1637l1418,1637,1418,1658,1423,1658,1423,1637xm10488,1632l10483,1632,10483,1637,10488,1637,10488,1632xe" filled="true" fillcolor="#9f9f9f" stroked="false">
                  <v:path arrowok="t"/>
                  <v:fill type="solid"/>
                </v:shape>
                <v:rect style="position:absolute;left:10483;top:1636;width:5;height:22" id="docshape97" filled="true" fillcolor="#e2e2e2" stroked="false">
                  <v:fill type="solid"/>
                </v:rect>
                <v:rect style="position:absolute;left:1418;top:1658;width:5;height:5" id="docshape98" filled="true" fillcolor="#9f9f9f" stroked="false">
                  <v:fill type="solid"/>
                </v:rect>
                <v:shape style="position:absolute;left:1418;top:1658;width:9070;height:5" id="docshape99" coordorigin="1418,1658" coordsize="9070,5" path="m10488,1658l10483,1658,1423,1658,1418,1658,1418,1663,1423,1663,10483,1663,10488,1663,10488,1658xe" filled="true" fillcolor="#e2e2e2" stroked="false">
                  <v:path arrowok="t"/>
                  <v:fill type="solid"/>
                </v:shape>
                <v:rect style="position:absolute;left:1418;top:13198;width:9070;height:30" id="docshape100" filled="true" fillcolor="#9f9f9f" stroked="false">
                  <v:fill type="solid"/>
                </v:rect>
                <v:shape style="position:absolute;left:0;top:1546;width:11807;height:11755" type="#_x0000_t75" id="docshape101" stroked="false">
                  <v:imagedata r:id="rId9" o:title=""/>
                </v:shape>
                <w10:wrap type="none"/>
              </v:group>
            </w:pict>
          </mc:Fallback>
        </mc:AlternateContent>
      </w:r>
    </w:p>
    <w:p w:rsidR="00951206" w:rsidRDefault="008B0A25">
      <w:pPr>
        <w:ind w:left="143"/>
        <w:rPr>
          <w:b/>
          <w:sz w:val="20"/>
        </w:rPr>
      </w:pPr>
      <w:r>
        <w:rPr>
          <w:b/>
          <w:sz w:val="20"/>
        </w:rPr>
        <w:t>Lecturas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Recomendadas</w:t>
      </w:r>
    </w:p>
    <w:p w:rsidR="00951206" w:rsidRDefault="008B0A25">
      <w:pPr>
        <w:pStyle w:val="Prrafodelista"/>
        <w:numPr>
          <w:ilvl w:val="0"/>
          <w:numId w:val="1"/>
        </w:numPr>
        <w:tabs>
          <w:tab w:val="left" w:pos="862"/>
        </w:tabs>
        <w:spacing w:before="154" w:line="276" w:lineRule="auto"/>
        <w:ind w:right="163"/>
        <w:rPr>
          <w:sz w:val="20"/>
        </w:rPr>
      </w:pPr>
      <w:r>
        <w:rPr>
          <w:sz w:val="20"/>
        </w:rPr>
        <w:t xml:space="preserve">Asociación Argentina de Hemoterapia, </w:t>
      </w:r>
      <w:proofErr w:type="spellStart"/>
      <w:r>
        <w:rPr>
          <w:sz w:val="20"/>
        </w:rPr>
        <w:t>Inmunohematología</w:t>
      </w:r>
      <w:proofErr w:type="spellEnd"/>
      <w:r>
        <w:rPr>
          <w:sz w:val="20"/>
        </w:rPr>
        <w:t xml:space="preserve"> y Terapia Celular (AAHITC). Guías nacionales</w:t>
      </w:r>
      <w:r>
        <w:rPr>
          <w:spacing w:val="-13"/>
          <w:sz w:val="20"/>
        </w:rPr>
        <w:t xml:space="preserve"> </w:t>
      </w:r>
      <w:r>
        <w:rPr>
          <w:sz w:val="20"/>
        </w:rPr>
        <w:t>para</w:t>
      </w:r>
      <w:r>
        <w:rPr>
          <w:spacing w:val="-12"/>
          <w:sz w:val="20"/>
        </w:rPr>
        <w:t xml:space="preserve"> </w:t>
      </w:r>
      <w:r>
        <w:rPr>
          <w:sz w:val="20"/>
        </w:rPr>
        <w:t>el</w:t>
      </w:r>
      <w:r>
        <w:rPr>
          <w:spacing w:val="-13"/>
          <w:sz w:val="20"/>
        </w:rPr>
        <w:t xml:space="preserve"> </w:t>
      </w:r>
      <w:r>
        <w:rPr>
          <w:sz w:val="20"/>
        </w:rPr>
        <w:t>uso</w:t>
      </w:r>
      <w:r>
        <w:rPr>
          <w:spacing w:val="-13"/>
          <w:sz w:val="20"/>
        </w:rPr>
        <w:t xml:space="preserve"> </w:t>
      </w:r>
      <w:r>
        <w:rPr>
          <w:sz w:val="20"/>
        </w:rPr>
        <w:t>apropiado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la</w:t>
      </w:r>
      <w:r>
        <w:rPr>
          <w:spacing w:val="-12"/>
          <w:sz w:val="20"/>
        </w:rPr>
        <w:t xml:space="preserve"> </w:t>
      </w:r>
      <w:r>
        <w:rPr>
          <w:sz w:val="20"/>
        </w:rPr>
        <w:t>sangre</w:t>
      </w:r>
      <w:r>
        <w:rPr>
          <w:spacing w:val="-12"/>
          <w:sz w:val="20"/>
        </w:rPr>
        <w:t xml:space="preserve"> </w:t>
      </w:r>
      <w:r>
        <w:rPr>
          <w:sz w:val="20"/>
        </w:rPr>
        <w:t>y</w:t>
      </w:r>
      <w:r>
        <w:rPr>
          <w:spacing w:val="-13"/>
          <w:sz w:val="20"/>
        </w:rPr>
        <w:t xml:space="preserve"> </w:t>
      </w:r>
      <w:r>
        <w:rPr>
          <w:sz w:val="20"/>
        </w:rPr>
        <w:t>sus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hemocomponentes</w:t>
      </w:r>
      <w:proofErr w:type="spellEnd"/>
      <w:r>
        <w:rPr>
          <w:sz w:val="20"/>
        </w:rPr>
        <w:t>.</w:t>
      </w:r>
      <w:r>
        <w:rPr>
          <w:spacing w:val="-13"/>
          <w:sz w:val="20"/>
        </w:rPr>
        <w:t xml:space="preserve"> </w:t>
      </w:r>
      <w:r>
        <w:rPr>
          <w:sz w:val="20"/>
        </w:rPr>
        <w:t>Buenos</w:t>
      </w:r>
      <w:r>
        <w:rPr>
          <w:spacing w:val="-13"/>
          <w:sz w:val="20"/>
        </w:rPr>
        <w:t xml:space="preserve"> </w:t>
      </w:r>
      <w:r>
        <w:rPr>
          <w:sz w:val="20"/>
        </w:rPr>
        <w:t>Aires: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AAHITC; </w:t>
      </w:r>
      <w:r>
        <w:rPr>
          <w:spacing w:val="-2"/>
          <w:sz w:val="20"/>
        </w:rPr>
        <w:t>2020.</w:t>
      </w:r>
    </w:p>
    <w:p w:rsidR="00951206" w:rsidRDefault="008B0A25">
      <w:pPr>
        <w:pStyle w:val="Prrafodelista"/>
        <w:numPr>
          <w:ilvl w:val="0"/>
          <w:numId w:val="1"/>
        </w:numPr>
        <w:tabs>
          <w:tab w:val="left" w:pos="862"/>
        </w:tabs>
        <w:spacing w:line="273" w:lineRule="auto"/>
        <w:ind w:right="245"/>
        <w:rPr>
          <w:sz w:val="20"/>
        </w:rPr>
      </w:pPr>
      <w:proofErr w:type="spellStart"/>
      <w:r>
        <w:rPr>
          <w:spacing w:val="-2"/>
          <w:sz w:val="20"/>
        </w:rPr>
        <w:t>Chiappe</w:t>
      </w:r>
      <w:proofErr w:type="spellEnd"/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G,</w:t>
      </w:r>
      <w:r>
        <w:rPr>
          <w:spacing w:val="-7"/>
          <w:sz w:val="20"/>
        </w:rPr>
        <w:t xml:space="preserve"> </w:t>
      </w:r>
      <w:proofErr w:type="spellStart"/>
      <w:r>
        <w:rPr>
          <w:spacing w:val="-2"/>
          <w:sz w:val="20"/>
        </w:rPr>
        <w:t>Kusminsky</w:t>
      </w:r>
      <w:proofErr w:type="spellEnd"/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G.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Historia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Hematología.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Hematología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2012;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16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(1):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49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[consultado </w:t>
      </w:r>
      <w:r>
        <w:rPr>
          <w:sz w:val="20"/>
        </w:rPr>
        <w:t xml:space="preserve">15 </w:t>
      </w:r>
      <w:proofErr w:type="spellStart"/>
      <w:r>
        <w:rPr>
          <w:sz w:val="20"/>
        </w:rPr>
        <w:t>may</w:t>
      </w:r>
      <w:proofErr w:type="spellEnd"/>
      <w:r>
        <w:rPr>
          <w:sz w:val="20"/>
        </w:rPr>
        <w:t xml:space="preserve"> 2026]. Disponible en: </w:t>
      </w:r>
      <w:hyperlink r:id="rId34">
        <w:r>
          <w:rPr>
            <w:color w:val="0000FF"/>
            <w:sz w:val="20"/>
            <w:u w:val="single" w:color="0000FF"/>
          </w:rPr>
          <w:t>https://www.sah.org.ar/revistasah/numeros/vol16.n1.49.pdf</w:t>
        </w:r>
      </w:hyperlink>
    </w:p>
    <w:p w:rsidR="00951206" w:rsidRDefault="008B0A25">
      <w:pPr>
        <w:pStyle w:val="Prrafodelista"/>
        <w:numPr>
          <w:ilvl w:val="0"/>
          <w:numId w:val="1"/>
        </w:numPr>
        <w:tabs>
          <w:tab w:val="left" w:pos="862"/>
        </w:tabs>
        <w:ind w:hanging="359"/>
        <w:rPr>
          <w:sz w:val="20"/>
        </w:rPr>
      </w:pPr>
      <w:proofErr w:type="spellStart"/>
      <w:r>
        <w:rPr>
          <w:sz w:val="20"/>
        </w:rPr>
        <w:t>Cohn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E.</w:t>
      </w:r>
      <w:r>
        <w:rPr>
          <w:spacing w:val="-7"/>
          <w:sz w:val="20"/>
        </w:rPr>
        <w:t xml:space="preserve"> </w:t>
      </w:r>
      <w:r>
        <w:rPr>
          <w:sz w:val="20"/>
        </w:rPr>
        <w:t>Plasma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fractionation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blood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derivatives</w:t>
      </w:r>
      <w:proofErr w:type="spellEnd"/>
      <w:r>
        <w:rPr>
          <w:sz w:val="20"/>
        </w:rPr>
        <w:t>.</w:t>
      </w:r>
      <w:r>
        <w:rPr>
          <w:spacing w:val="-7"/>
          <w:sz w:val="20"/>
        </w:rPr>
        <w:t xml:space="preserve"> </w:t>
      </w:r>
      <w:r>
        <w:rPr>
          <w:sz w:val="20"/>
        </w:rPr>
        <w:t>Harvard</w:t>
      </w:r>
      <w:r>
        <w:rPr>
          <w:spacing w:val="-7"/>
          <w:sz w:val="20"/>
        </w:rPr>
        <w:t xml:space="preserve"> </w:t>
      </w:r>
      <w:r>
        <w:rPr>
          <w:sz w:val="20"/>
        </w:rPr>
        <w:t>Medical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School</w:t>
      </w:r>
      <w:proofErr w:type="spellEnd"/>
      <w:r>
        <w:rPr>
          <w:sz w:val="20"/>
        </w:rPr>
        <w:t>;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1940.</w:t>
      </w:r>
    </w:p>
    <w:p w:rsidR="00951206" w:rsidRDefault="008B0A25">
      <w:pPr>
        <w:pStyle w:val="Prrafodelista"/>
        <w:numPr>
          <w:ilvl w:val="0"/>
          <w:numId w:val="1"/>
        </w:numPr>
        <w:tabs>
          <w:tab w:val="left" w:pos="862"/>
        </w:tabs>
        <w:spacing w:before="34"/>
        <w:ind w:hanging="359"/>
        <w:rPr>
          <w:sz w:val="20"/>
        </w:rPr>
      </w:pPr>
      <w:r>
        <w:rPr>
          <w:sz w:val="20"/>
        </w:rPr>
        <w:t>Cruz</w:t>
      </w:r>
      <w:r>
        <w:rPr>
          <w:spacing w:val="-7"/>
          <w:sz w:val="20"/>
        </w:rPr>
        <w:t xml:space="preserve"> </w:t>
      </w:r>
      <w:r>
        <w:rPr>
          <w:sz w:val="20"/>
        </w:rPr>
        <w:t>Roja</w:t>
      </w:r>
      <w:r>
        <w:rPr>
          <w:spacing w:val="-6"/>
          <w:sz w:val="20"/>
        </w:rPr>
        <w:t xml:space="preserve"> </w:t>
      </w:r>
      <w:r>
        <w:rPr>
          <w:sz w:val="20"/>
        </w:rPr>
        <w:t>Británica.</w:t>
      </w:r>
      <w:r>
        <w:rPr>
          <w:spacing w:val="-7"/>
          <w:sz w:val="20"/>
        </w:rPr>
        <w:t xml:space="preserve"> </w:t>
      </w:r>
      <w:r>
        <w:rPr>
          <w:sz w:val="20"/>
        </w:rPr>
        <w:t>Historia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los</w:t>
      </w:r>
      <w:r>
        <w:rPr>
          <w:spacing w:val="-7"/>
          <w:sz w:val="20"/>
        </w:rPr>
        <w:t xml:space="preserve"> </w:t>
      </w:r>
      <w:r>
        <w:rPr>
          <w:sz w:val="20"/>
        </w:rPr>
        <w:t>servicios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donación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sangre.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Londres.</w:t>
      </w:r>
    </w:p>
    <w:p w:rsidR="00951206" w:rsidRDefault="008B0A25">
      <w:pPr>
        <w:pStyle w:val="Prrafodelista"/>
        <w:numPr>
          <w:ilvl w:val="0"/>
          <w:numId w:val="1"/>
        </w:numPr>
        <w:tabs>
          <w:tab w:val="left" w:pos="862"/>
        </w:tabs>
        <w:spacing w:before="33" w:line="273" w:lineRule="auto"/>
        <w:ind w:right="160"/>
        <w:rPr>
          <w:sz w:val="20"/>
        </w:rPr>
      </w:pPr>
      <w:r>
        <w:rPr>
          <w:sz w:val="20"/>
        </w:rPr>
        <w:t>Hospital de Niños Ricardo Gutiérrez. Archivos históricos institucionales y registros del Servicio de</w:t>
      </w:r>
      <w:r>
        <w:rPr>
          <w:spacing w:val="-9"/>
          <w:sz w:val="20"/>
        </w:rPr>
        <w:t xml:space="preserve"> </w:t>
      </w:r>
      <w:r>
        <w:rPr>
          <w:sz w:val="20"/>
        </w:rPr>
        <w:t>Hemoterapia.</w:t>
      </w:r>
      <w:r>
        <w:rPr>
          <w:spacing w:val="-10"/>
          <w:sz w:val="20"/>
        </w:rPr>
        <w:t xml:space="preserve"> </w:t>
      </w:r>
      <w:r>
        <w:rPr>
          <w:sz w:val="20"/>
        </w:rPr>
        <w:t>Buenos</w:t>
      </w:r>
      <w:r>
        <w:rPr>
          <w:spacing w:val="-9"/>
          <w:sz w:val="20"/>
        </w:rPr>
        <w:t xml:space="preserve"> </w:t>
      </w:r>
      <w:r>
        <w:rPr>
          <w:sz w:val="20"/>
        </w:rPr>
        <w:t>Aires:</w:t>
      </w:r>
      <w:r>
        <w:rPr>
          <w:spacing w:val="-10"/>
          <w:sz w:val="20"/>
        </w:rPr>
        <w:t xml:space="preserve"> </w:t>
      </w:r>
      <w:r>
        <w:rPr>
          <w:sz w:val="20"/>
        </w:rPr>
        <w:t>biblioteca</w:t>
      </w:r>
      <w:r>
        <w:rPr>
          <w:spacing w:val="-9"/>
          <w:sz w:val="20"/>
        </w:rPr>
        <w:t xml:space="preserve"> </w:t>
      </w:r>
      <w:r>
        <w:rPr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z w:val="20"/>
        </w:rPr>
        <w:t>Hospital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Niños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>ureano</w:t>
      </w:r>
      <w:r>
        <w:rPr>
          <w:spacing w:val="-7"/>
          <w:sz w:val="20"/>
        </w:rPr>
        <w:t xml:space="preserve"> </w:t>
      </w:r>
      <w:r>
        <w:rPr>
          <w:sz w:val="20"/>
        </w:rPr>
        <w:t>Rivas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Miguez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[Año</w:t>
      </w:r>
      <w:r>
        <w:rPr>
          <w:spacing w:val="-7"/>
          <w:sz w:val="20"/>
        </w:rPr>
        <w:t xml:space="preserve"> </w:t>
      </w:r>
      <w:r>
        <w:rPr>
          <w:sz w:val="20"/>
        </w:rPr>
        <w:t>de Registro 1981]. Documento interno no publicado</w:t>
      </w:r>
    </w:p>
    <w:p w:rsidR="00951206" w:rsidRDefault="008B0A25">
      <w:pPr>
        <w:pStyle w:val="Prrafodelista"/>
        <w:numPr>
          <w:ilvl w:val="0"/>
          <w:numId w:val="1"/>
        </w:numPr>
        <w:tabs>
          <w:tab w:val="left" w:pos="862"/>
        </w:tabs>
        <w:spacing w:before="4" w:line="276" w:lineRule="auto"/>
        <w:ind w:right="156"/>
        <w:jc w:val="left"/>
        <w:rPr>
          <w:sz w:val="20"/>
        </w:rPr>
      </w:pPr>
      <w:r>
        <w:rPr>
          <w:sz w:val="20"/>
        </w:rPr>
        <w:t>Hospital</w:t>
      </w:r>
      <w:r>
        <w:rPr>
          <w:spacing w:val="-5"/>
          <w:sz w:val="20"/>
        </w:rPr>
        <w:t xml:space="preserve"> </w:t>
      </w:r>
      <w:r>
        <w:rPr>
          <w:sz w:val="20"/>
        </w:rPr>
        <w:t>Garrahan.</w:t>
      </w:r>
      <w:r>
        <w:rPr>
          <w:spacing w:val="-8"/>
          <w:sz w:val="20"/>
        </w:rPr>
        <w:t xml:space="preserve"> </w:t>
      </w:r>
      <w:r>
        <w:rPr>
          <w:sz w:val="20"/>
        </w:rPr>
        <w:t>Protocolos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procesamiento</w:t>
      </w:r>
      <w:r>
        <w:rPr>
          <w:spacing w:val="-6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criopreservación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células</w:t>
      </w:r>
      <w:r>
        <w:rPr>
          <w:spacing w:val="-6"/>
          <w:sz w:val="20"/>
        </w:rPr>
        <w:t xml:space="preserve"> </w:t>
      </w:r>
      <w:r>
        <w:rPr>
          <w:sz w:val="20"/>
        </w:rPr>
        <w:t>progenitoras</w:t>
      </w:r>
      <w:r>
        <w:rPr>
          <w:spacing w:val="-8"/>
          <w:sz w:val="20"/>
        </w:rPr>
        <w:t xml:space="preserve"> </w:t>
      </w:r>
      <w:r>
        <w:rPr>
          <w:sz w:val="20"/>
        </w:rPr>
        <w:t>he-</w:t>
      </w:r>
      <w:proofErr w:type="spellStart"/>
      <w:r>
        <w:rPr>
          <w:sz w:val="20"/>
        </w:rPr>
        <w:t>matopoyéticas</w:t>
      </w:r>
      <w:proofErr w:type="spellEnd"/>
      <w:r>
        <w:rPr>
          <w:sz w:val="20"/>
        </w:rPr>
        <w:t xml:space="preserve"> [consultado 15 </w:t>
      </w:r>
      <w:proofErr w:type="spellStart"/>
      <w:r>
        <w:rPr>
          <w:sz w:val="20"/>
        </w:rPr>
        <w:t>may</w:t>
      </w:r>
      <w:proofErr w:type="spellEnd"/>
      <w:r>
        <w:rPr>
          <w:sz w:val="20"/>
        </w:rPr>
        <w:t xml:space="preserve"> 2026]. Disponible en: </w:t>
      </w:r>
      <w:hyperlink r:id="rId35">
        <w:r>
          <w:rPr>
            <w:color w:val="0000FF"/>
            <w:sz w:val="20"/>
            <w:u w:val="single" w:color="0000FF"/>
          </w:rPr>
          <w:t>https://www.garrahan.gov.ar/ima-</w:t>
        </w:r>
      </w:hyperlink>
      <w:hyperlink r:id="rId36">
        <w:r>
          <w:rPr>
            <w:color w:val="0000FF"/>
            <w:spacing w:val="-2"/>
            <w:sz w:val="20"/>
            <w:u w:val="single" w:color="0000FF"/>
          </w:rPr>
          <w:t>ges/intranet/guias_atencion/gap_historico/GAP2011-USO-DE-TRANSFUSIONES-VERSION-IM-</w:t>
        </w:r>
      </w:hyperlink>
      <w:hyperlink r:id="rId37">
        <w:r>
          <w:rPr>
            <w:color w:val="0000FF"/>
            <w:spacing w:val="-2"/>
            <w:sz w:val="20"/>
            <w:u w:val="single" w:color="0000FF"/>
          </w:rPr>
          <w:t>PRESA.pdf</w:t>
        </w:r>
      </w:hyperlink>
    </w:p>
    <w:p w:rsidR="00951206" w:rsidRDefault="008B0A25">
      <w:pPr>
        <w:pStyle w:val="Prrafodelista"/>
        <w:numPr>
          <w:ilvl w:val="0"/>
          <w:numId w:val="1"/>
        </w:numPr>
        <w:tabs>
          <w:tab w:val="left" w:pos="862"/>
        </w:tabs>
        <w:spacing w:line="273" w:lineRule="auto"/>
        <w:ind w:right="200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2421635</wp:posOffset>
                </wp:positionH>
                <wp:positionV relativeFrom="paragraph">
                  <wp:posOffset>173998</wp:posOffset>
                </wp:positionV>
                <wp:extent cx="3368040" cy="154305"/>
                <wp:effectExtent l="0" t="0" r="0" b="0"/>
                <wp:wrapNone/>
                <wp:docPr id="103" name="Text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68040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:rsidR="00951206" w:rsidRDefault="008B0A25">
                            <w:pPr>
                              <w:spacing w:before="4" w:line="238" w:lineRule="exact"/>
                              <w:ind w:left="-8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J</w:t>
                            </w:r>
                            <w:r>
                              <w:rPr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Exp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Med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>.</w:t>
                            </w:r>
                            <w:r>
                              <w:rPr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1941;</w:t>
                            </w:r>
                            <w:r>
                              <w:rPr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74(4):309-20.</w:t>
                            </w:r>
                            <w:r>
                              <w:rPr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color w:val="000000"/>
                                <w:sz w:val="20"/>
                              </w:rPr>
                              <w:t>doi</w:t>
                            </w:r>
                            <w:proofErr w:type="spellEnd"/>
                            <w:proofErr w:type="gramEnd"/>
                            <w:r>
                              <w:rPr>
                                <w:color w:val="000000"/>
                                <w:sz w:val="20"/>
                              </w:rPr>
                              <w:t>:</w:t>
                            </w:r>
                            <w:r>
                              <w:rPr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10.1084/jem.74.4.309.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90.679993pt;margin-top:13.700684pt;width:265.2pt;height:12.15pt;mso-position-horizontal-relative:page;mso-position-vertical-relative:paragraph;z-index:15736832" type="#_x0000_t202" id="docshape102" filled="true" fillcolor="#ffffff" stroked="false">
                <v:textbox inset="0,0,0,0">
                  <w:txbxContent>
                    <w:p>
                      <w:pPr>
                        <w:spacing w:line="238" w:lineRule="exact" w:before="4"/>
                        <w:ind w:left="-8" w:right="0" w:firstLine="0"/>
                        <w:jc w:val="lef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J</w:t>
                      </w:r>
                      <w:r>
                        <w:rPr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Exp</w:t>
                      </w:r>
                      <w:r>
                        <w:rPr>
                          <w:color w:val="000000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Med.</w:t>
                      </w:r>
                      <w:r>
                        <w:rPr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1941;</w:t>
                      </w:r>
                      <w:r>
                        <w:rPr>
                          <w:color w:val="000000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74(4):309-20.</w:t>
                      </w:r>
                      <w:r>
                        <w:rPr>
                          <w:color w:val="000000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doi:</w:t>
                      </w:r>
                      <w:r>
                        <w:rPr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10.1084/jem.74.4.309.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proofErr w:type="spellStart"/>
      <w:r>
        <w:rPr>
          <w:sz w:val="20"/>
        </w:rPr>
        <w:t>Landsteiner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>K,</w:t>
      </w:r>
      <w:r>
        <w:rPr>
          <w:spacing w:val="-14"/>
          <w:sz w:val="20"/>
        </w:rPr>
        <w:t xml:space="preserve"> </w:t>
      </w:r>
      <w:r>
        <w:rPr>
          <w:sz w:val="20"/>
        </w:rPr>
        <w:t>Wiener</w:t>
      </w:r>
      <w:r>
        <w:rPr>
          <w:spacing w:val="-13"/>
          <w:sz w:val="20"/>
        </w:rPr>
        <w:t xml:space="preserve"> </w:t>
      </w:r>
      <w:r>
        <w:rPr>
          <w:sz w:val="20"/>
        </w:rPr>
        <w:t>AS.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An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Agglutinable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>Factor</w:t>
      </w:r>
      <w:r>
        <w:rPr>
          <w:spacing w:val="-13"/>
          <w:sz w:val="20"/>
        </w:rPr>
        <w:t xml:space="preserve"> </w:t>
      </w:r>
      <w:r>
        <w:rPr>
          <w:sz w:val="20"/>
        </w:rPr>
        <w:t>in</w:t>
      </w:r>
      <w:r>
        <w:rPr>
          <w:spacing w:val="-14"/>
          <w:sz w:val="20"/>
        </w:rPr>
        <w:t xml:space="preserve"> </w:t>
      </w:r>
      <w:r>
        <w:rPr>
          <w:sz w:val="20"/>
        </w:rPr>
        <w:t>Human</w:t>
      </w:r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Blood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Recognized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by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Immune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 xml:space="preserve">Sera </w:t>
      </w:r>
      <w:proofErr w:type="spellStart"/>
      <w:r>
        <w:rPr>
          <w:sz w:val="20"/>
        </w:rPr>
        <w:t>for</w:t>
      </w:r>
      <w:proofErr w:type="spellEnd"/>
      <w:r>
        <w:rPr>
          <w:sz w:val="20"/>
        </w:rPr>
        <w:t xml:space="preserve"> Rhesus </w:t>
      </w:r>
      <w:proofErr w:type="spellStart"/>
      <w:r>
        <w:rPr>
          <w:sz w:val="20"/>
        </w:rPr>
        <w:t>Blood</w:t>
      </w:r>
      <w:proofErr w:type="spellEnd"/>
      <w:r>
        <w:rPr>
          <w:sz w:val="20"/>
        </w:rPr>
        <w:t>.</w:t>
      </w:r>
    </w:p>
    <w:p w:rsidR="00951206" w:rsidRDefault="008B0A25">
      <w:pPr>
        <w:pStyle w:val="Prrafodelista"/>
        <w:numPr>
          <w:ilvl w:val="0"/>
          <w:numId w:val="1"/>
        </w:numPr>
        <w:tabs>
          <w:tab w:val="left" w:pos="862"/>
        </w:tabs>
        <w:spacing w:before="1" w:line="273" w:lineRule="auto"/>
        <w:ind w:right="206"/>
        <w:rPr>
          <w:sz w:val="20"/>
        </w:rPr>
      </w:pPr>
      <w:proofErr w:type="spellStart"/>
      <w:r>
        <w:rPr>
          <w:sz w:val="20"/>
        </w:rPr>
        <w:t>Landsteiner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K.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On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agglutination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manifestations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normal</w:t>
      </w:r>
      <w:r>
        <w:rPr>
          <w:spacing w:val="-11"/>
          <w:sz w:val="20"/>
        </w:rPr>
        <w:t xml:space="preserve"> </w:t>
      </w:r>
      <w:r>
        <w:rPr>
          <w:sz w:val="20"/>
        </w:rPr>
        <w:t>human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blood</w:t>
      </w:r>
      <w:proofErr w:type="spellEnd"/>
      <w:r>
        <w:rPr>
          <w:sz w:val="20"/>
        </w:rPr>
        <w:t>.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über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Agglutinationser-scheinungen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normalen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menschlichen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Blutes</w:t>
      </w:r>
      <w:proofErr w:type="spellEnd"/>
      <w:r>
        <w:rPr>
          <w:sz w:val="20"/>
        </w:rPr>
        <w:t xml:space="preserve">. Wiener </w:t>
      </w:r>
      <w:proofErr w:type="spellStart"/>
      <w:r>
        <w:rPr>
          <w:sz w:val="20"/>
        </w:rPr>
        <w:t>Klinische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Wochenschrift</w:t>
      </w:r>
      <w:proofErr w:type="spellEnd"/>
      <w:r>
        <w:rPr>
          <w:sz w:val="20"/>
        </w:rPr>
        <w:t>. 1901(14):</w:t>
      </w:r>
    </w:p>
    <w:p w:rsidR="00951206" w:rsidRDefault="008B0A25">
      <w:pPr>
        <w:spacing w:before="1" w:line="276" w:lineRule="auto"/>
        <w:ind w:left="862" w:right="1194"/>
        <w:jc w:val="both"/>
        <w:rPr>
          <w:sz w:val="20"/>
        </w:rPr>
      </w:pPr>
      <w:r>
        <w:rPr>
          <w:sz w:val="20"/>
        </w:rPr>
        <w:t xml:space="preserve">1132-1134. (En alemán) Disponible </w:t>
      </w:r>
      <w:hyperlink r:id="rId38">
        <w:r>
          <w:rPr>
            <w:sz w:val="20"/>
          </w:rPr>
          <w:t xml:space="preserve">en: </w:t>
        </w:r>
        <w:r>
          <w:rPr>
            <w:color w:val="0000FF"/>
            <w:sz w:val="20"/>
            <w:u w:val="single" w:color="0000FF"/>
          </w:rPr>
          <w:t>https://www.billrothhaus.at/index.php?</w:t>
        </w:r>
      </w:hyperlink>
      <w:r>
        <w:rPr>
          <w:color w:val="0000FF"/>
          <w:sz w:val="20"/>
        </w:rPr>
        <w:t xml:space="preserve"> </w:t>
      </w:r>
      <w:hyperlink r:id="rId39">
        <w:proofErr w:type="spellStart"/>
        <w:proofErr w:type="gramStart"/>
        <w:r>
          <w:rPr>
            <w:color w:val="0000FF"/>
            <w:spacing w:val="-2"/>
            <w:sz w:val="20"/>
            <w:u w:val="single" w:color="0000FF"/>
          </w:rPr>
          <w:t>option</w:t>
        </w:r>
        <w:proofErr w:type="spellEnd"/>
        <w:r>
          <w:rPr>
            <w:color w:val="0000FF"/>
            <w:spacing w:val="-2"/>
            <w:sz w:val="20"/>
            <w:u w:val="single" w:color="0000FF"/>
          </w:rPr>
          <w:t>=</w:t>
        </w:r>
        <w:proofErr w:type="spellStart"/>
        <w:proofErr w:type="gramEnd"/>
        <w:r>
          <w:rPr>
            <w:color w:val="0000FF"/>
            <w:spacing w:val="-2"/>
            <w:sz w:val="20"/>
            <w:u w:val="single" w:color="0000FF"/>
          </w:rPr>
          <w:t>com_con-</w:t>
        </w:r>
      </w:hyperlink>
      <w:r>
        <w:rPr>
          <w:color w:val="0000FF"/>
          <w:spacing w:val="-2"/>
          <w:sz w:val="20"/>
          <w:u w:val="single" w:color="0000FF"/>
        </w:rPr>
        <w:t>tent&amp;id</w:t>
      </w:r>
      <w:proofErr w:type="spellEnd"/>
      <w:r>
        <w:rPr>
          <w:color w:val="0000FF"/>
          <w:spacing w:val="-2"/>
          <w:sz w:val="20"/>
          <w:u w:val="single" w:color="0000FF"/>
        </w:rPr>
        <w:t>=68&amp;task=</w:t>
      </w:r>
      <w:proofErr w:type="spellStart"/>
      <w:r>
        <w:rPr>
          <w:color w:val="0000FF"/>
          <w:spacing w:val="-2"/>
          <w:sz w:val="20"/>
          <w:u w:val="single" w:color="0000FF"/>
        </w:rPr>
        <w:t>view&amp;Itemid</w:t>
      </w:r>
      <w:proofErr w:type="spellEnd"/>
      <w:r>
        <w:rPr>
          <w:color w:val="0000FF"/>
          <w:spacing w:val="-2"/>
          <w:sz w:val="20"/>
          <w:u w:val="single" w:color="0000FF"/>
        </w:rPr>
        <w:t>=86</w:t>
      </w:r>
    </w:p>
    <w:p w:rsidR="00951206" w:rsidRDefault="008B0A25">
      <w:pPr>
        <w:pStyle w:val="Prrafodelista"/>
        <w:numPr>
          <w:ilvl w:val="0"/>
          <w:numId w:val="1"/>
        </w:numPr>
        <w:tabs>
          <w:tab w:val="left" w:pos="862"/>
        </w:tabs>
        <w:spacing w:line="276" w:lineRule="auto"/>
        <w:ind w:right="156"/>
        <w:rPr>
          <w:sz w:val="20"/>
        </w:rPr>
      </w:pPr>
      <w:r>
        <w:rPr>
          <w:sz w:val="20"/>
        </w:rPr>
        <w:t>Ministerio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Salud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Nación</w:t>
      </w:r>
      <w:r>
        <w:rPr>
          <w:spacing w:val="-8"/>
          <w:sz w:val="20"/>
        </w:rPr>
        <w:t xml:space="preserve"> </w:t>
      </w:r>
      <w:r>
        <w:rPr>
          <w:sz w:val="20"/>
        </w:rPr>
        <w:t>Argentina</w:t>
      </w:r>
      <w:r>
        <w:rPr>
          <w:spacing w:val="-9"/>
          <w:sz w:val="20"/>
        </w:rPr>
        <w:t xml:space="preserve"> </w:t>
      </w:r>
      <w:r>
        <w:rPr>
          <w:sz w:val="20"/>
        </w:rPr>
        <w:t>Resolución</w:t>
      </w:r>
      <w:r>
        <w:rPr>
          <w:spacing w:val="-8"/>
          <w:sz w:val="20"/>
        </w:rPr>
        <w:t xml:space="preserve"> </w:t>
      </w:r>
      <w:r>
        <w:rPr>
          <w:sz w:val="20"/>
        </w:rPr>
        <w:t>536/2</w:t>
      </w:r>
      <w:r>
        <w:rPr>
          <w:sz w:val="20"/>
        </w:rPr>
        <w:t>026:</w:t>
      </w:r>
      <w:r>
        <w:rPr>
          <w:spacing w:val="-10"/>
          <w:sz w:val="20"/>
        </w:rPr>
        <w:t xml:space="preserve"> </w:t>
      </w:r>
      <w:r>
        <w:rPr>
          <w:sz w:val="20"/>
        </w:rPr>
        <w:t>Normas</w:t>
      </w:r>
      <w:r>
        <w:rPr>
          <w:spacing w:val="-9"/>
          <w:sz w:val="20"/>
        </w:rPr>
        <w:t xml:space="preserve"> </w:t>
      </w:r>
      <w:r>
        <w:rPr>
          <w:sz w:val="20"/>
        </w:rPr>
        <w:t>administrativas</w:t>
      </w:r>
      <w:r>
        <w:rPr>
          <w:spacing w:val="-9"/>
          <w:sz w:val="20"/>
        </w:rPr>
        <w:t xml:space="preserve"> </w:t>
      </w:r>
      <w:r>
        <w:rPr>
          <w:sz w:val="20"/>
        </w:rPr>
        <w:t>y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téc</w:t>
      </w:r>
      <w:proofErr w:type="spellEnd"/>
      <w:r>
        <w:rPr>
          <w:sz w:val="20"/>
        </w:rPr>
        <w:t xml:space="preserve">-nicas para el funcionamiento de las estructuras de las especialidades de hemoterapia, </w:t>
      </w:r>
      <w:proofErr w:type="spellStart"/>
      <w:r>
        <w:rPr>
          <w:sz w:val="20"/>
        </w:rPr>
        <w:t>inmu-nohematología</w:t>
      </w:r>
      <w:proofErr w:type="spellEnd"/>
      <w:r>
        <w:rPr>
          <w:sz w:val="20"/>
        </w:rPr>
        <w:t xml:space="preserve"> y terapia celular [Internet]. Boletín Oficial de la República Argentina, N° 27817/26 (29 de abril de 2026) [consultad</w:t>
      </w:r>
      <w:r>
        <w:rPr>
          <w:sz w:val="20"/>
        </w:rPr>
        <w:t xml:space="preserve">o 15 </w:t>
      </w:r>
      <w:proofErr w:type="spellStart"/>
      <w:r>
        <w:rPr>
          <w:sz w:val="20"/>
        </w:rPr>
        <w:t>may</w:t>
      </w:r>
      <w:proofErr w:type="spellEnd"/>
      <w:r>
        <w:rPr>
          <w:sz w:val="20"/>
        </w:rPr>
        <w:t xml:space="preserve"> 2026]. Disponible en: </w:t>
      </w:r>
      <w:hyperlink r:id="rId40">
        <w:r>
          <w:rPr>
            <w:color w:val="0000FF"/>
            <w:sz w:val="20"/>
            <w:u w:val="single" w:color="0000FF"/>
          </w:rPr>
          <w:t>https://www.bole-</w:t>
        </w:r>
      </w:hyperlink>
      <w:hyperlink r:id="rId41">
        <w:r>
          <w:rPr>
            <w:color w:val="0000FF"/>
            <w:spacing w:val="-2"/>
            <w:sz w:val="20"/>
            <w:u w:val="single" w:color="0000FF"/>
          </w:rPr>
          <w:t>tinoficial.gob.ar/detalleAviso/primera/341297/20260429</w:t>
        </w:r>
      </w:hyperlink>
    </w:p>
    <w:p w:rsidR="00951206" w:rsidRDefault="008B0A25">
      <w:pPr>
        <w:pStyle w:val="Prrafodelista"/>
        <w:numPr>
          <w:ilvl w:val="0"/>
          <w:numId w:val="1"/>
        </w:numPr>
        <w:tabs>
          <w:tab w:val="left" w:pos="862"/>
        </w:tabs>
        <w:spacing w:line="276" w:lineRule="auto"/>
        <w:ind w:right="162"/>
        <w:rPr>
          <w:sz w:val="20"/>
        </w:rPr>
      </w:pPr>
      <w:r>
        <w:rPr>
          <w:sz w:val="20"/>
        </w:rPr>
        <w:t>Organización</w:t>
      </w:r>
      <w:r>
        <w:rPr>
          <w:spacing w:val="-4"/>
          <w:sz w:val="20"/>
        </w:rPr>
        <w:t xml:space="preserve"> </w:t>
      </w:r>
      <w:r>
        <w:rPr>
          <w:sz w:val="20"/>
        </w:rPr>
        <w:t>Mundial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Salud.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Blood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safety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availability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[Internet].</w:t>
      </w:r>
      <w:r>
        <w:rPr>
          <w:spacing w:val="-5"/>
          <w:sz w:val="20"/>
        </w:rPr>
        <w:t xml:space="preserve"> </w:t>
      </w:r>
      <w:r>
        <w:rPr>
          <w:sz w:val="20"/>
        </w:rPr>
        <w:t>Ginebra:</w:t>
      </w:r>
      <w:r>
        <w:rPr>
          <w:spacing w:val="-5"/>
          <w:sz w:val="20"/>
        </w:rPr>
        <w:t xml:space="preserve"> </w:t>
      </w:r>
      <w:r>
        <w:rPr>
          <w:sz w:val="20"/>
        </w:rPr>
        <w:t>OMS;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2025 [consultado 15 </w:t>
      </w:r>
      <w:proofErr w:type="spellStart"/>
      <w:r>
        <w:rPr>
          <w:sz w:val="20"/>
        </w:rPr>
        <w:t>may</w:t>
      </w:r>
      <w:proofErr w:type="spellEnd"/>
      <w:r>
        <w:rPr>
          <w:sz w:val="20"/>
        </w:rPr>
        <w:t xml:space="preserve"> 2026]. Disponible en: </w:t>
      </w:r>
      <w:hyperlink r:id="rId42">
        <w:r>
          <w:rPr>
            <w:color w:val="0000FF"/>
            <w:sz w:val="20"/>
            <w:u w:val="single" w:color="0000FF"/>
          </w:rPr>
          <w:t>https://www.who.int/news-room/fact-sheets/de-</w:t>
        </w:r>
      </w:hyperlink>
      <w:hyperlink r:id="rId43">
        <w:r>
          <w:rPr>
            <w:color w:val="0000FF"/>
            <w:spacing w:val="-2"/>
            <w:sz w:val="20"/>
            <w:u w:val="single" w:color="0000FF"/>
          </w:rPr>
          <w:t>tail/blood-safety-and-availability</w:t>
        </w:r>
      </w:hyperlink>
    </w:p>
    <w:p w:rsidR="00951206" w:rsidRDefault="008B0A25">
      <w:pPr>
        <w:pStyle w:val="Prrafodelista"/>
        <w:numPr>
          <w:ilvl w:val="0"/>
          <w:numId w:val="1"/>
        </w:numPr>
        <w:tabs>
          <w:tab w:val="left" w:pos="862"/>
        </w:tabs>
        <w:spacing w:line="276" w:lineRule="auto"/>
        <w:ind w:right="186"/>
        <w:rPr>
          <w:sz w:val="20"/>
        </w:rPr>
      </w:pPr>
      <w:proofErr w:type="spellStart"/>
      <w:r>
        <w:rPr>
          <w:sz w:val="20"/>
        </w:rPr>
        <w:t>Pigna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F,</w:t>
      </w:r>
      <w:r>
        <w:rPr>
          <w:spacing w:val="-9"/>
          <w:sz w:val="20"/>
        </w:rPr>
        <w:t xml:space="preserve"> </w:t>
      </w:r>
      <w:r>
        <w:rPr>
          <w:sz w:val="20"/>
        </w:rPr>
        <w:t>Pacheco</w:t>
      </w:r>
      <w:r>
        <w:rPr>
          <w:spacing w:val="-6"/>
          <w:sz w:val="20"/>
        </w:rPr>
        <w:t xml:space="preserve"> </w:t>
      </w:r>
      <w:r>
        <w:rPr>
          <w:sz w:val="20"/>
        </w:rPr>
        <w:t>M.</w:t>
      </w:r>
      <w:r>
        <w:rPr>
          <w:spacing w:val="-9"/>
          <w:sz w:val="20"/>
        </w:rPr>
        <w:t xml:space="preserve"> </w:t>
      </w:r>
      <w:r>
        <w:rPr>
          <w:sz w:val="20"/>
        </w:rPr>
        <w:t>Luis</w:t>
      </w:r>
      <w:r>
        <w:rPr>
          <w:spacing w:val="-8"/>
          <w:sz w:val="20"/>
        </w:rPr>
        <w:t xml:space="preserve"> </w:t>
      </w:r>
      <w:r>
        <w:rPr>
          <w:sz w:val="20"/>
        </w:rPr>
        <w:t>Agote,</w:t>
      </w:r>
      <w:r>
        <w:rPr>
          <w:spacing w:val="-8"/>
          <w:sz w:val="20"/>
        </w:rPr>
        <w:t xml:space="preserve"> </w:t>
      </w:r>
      <w:r>
        <w:rPr>
          <w:sz w:val="20"/>
        </w:rPr>
        <w:t>un</w:t>
      </w:r>
      <w:r>
        <w:rPr>
          <w:spacing w:val="-9"/>
          <w:sz w:val="20"/>
        </w:rPr>
        <w:t xml:space="preserve"> </w:t>
      </w:r>
      <w:r>
        <w:rPr>
          <w:sz w:val="20"/>
        </w:rPr>
        <w:t>pionero</w:t>
      </w:r>
      <w:r>
        <w:rPr>
          <w:spacing w:val="-9"/>
          <w:sz w:val="20"/>
        </w:rPr>
        <w:t xml:space="preserve"> </w:t>
      </w:r>
      <w:r>
        <w:rPr>
          <w:sz w:val="20"/>
        </w:rPr>
        <w:t>en</w:t>
      </w:r>
      <w:r>
        <w:rPr>
          <w:spacing w:val="-9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transfusión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sangre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citratada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[consultado</w:t>
      </w:r>
      <w:r>
        <w:rPr>
          <w:spacing w:val="-8"/>
          <w:sz w:val="20"/>
        </w:rPr>
        <w:t xml:space="preserve"> </w:t>
      </w:r>
      <w:r>
        <w:rPr>
          <w:sz w:val="20"/>
        </w:rPr>
        <w:t>6 jun</w:t>
      </w:r>
      <w:r>
        <w:rPr>
          <w:spacing w:val="-13"/>
          <w:sz w:val="20"/>
        </w:rPr>
        <w:t xml:space="preserve"> </w:t>
      </w:r>
      <w:r>
        <w:rPr>
          <w:sz w:val="20"/>
        </w:rPr>
        <w:t>2026].</w:t>
      </w:r>
      <w:r>
        <w:rPr>
          <w:spacing w:val="-13"/>
          <w:sz w:val="20"/>
        </w:rPr>
        <w:t xml:space="preserve"> </w:t>
      </w:r>
      <w:r>
        <w:rPr>
          <w:sz w:val="20"/>
        </w:rPr>
        <w:t>Disponible</w:t>
      </w:r>
      <w:r>
        <w:rPr>
          <w:spacing w:val="-13"/>
          <w:sz w:val="20"/>
        </w:rPr>
        <w:t xml:space="preserve"> </w:t>
      </w:r>
      <w:r>
        <w:rPr>
          <w:sz w:val="20"/>
        </w:rPr>
        <w:t>en:</w:t>
      </w:r>
      <w:r>
        <w:rPr>
          <w:spacing w:val="-13"/>
          <w:sz w:val="20"/>
        </w:rPr>
        <w:t xml:space="preserve"> </w:t>
      </w:r>
      <w:hyperlink r:id="rId44">
        <w:r>
          <w:rPr>
            <w:color w:val="0000FF"/>
            <w:sz w:val="20"/>
            <w:u w:val="single" w:color="0000FF"/>
          </w:rPr>
          <w:t>https://elhistoriador.com.ar/luis-agote-un-pionero-en-la-transfusion-</w:t>
        </w:r>
      </w:hyperlink>
      <w:hyperlink r:id="rId45">
        <w:r>
          <w:rPr>
            <w:color w:val="0000FF"/>
            <w:spacing w:val="-2"/>
            <w:sz w:val="20"/>
            <w:u w:val="single" w:color="0000FF"/>
          </w:rPr>
          <w:t>de-sangre-citratada/</w:t>
        </w:r>
      </w:hyperlink>
    </w:p>
    <w:p w:rsidR="00951206" w:rsidRDefault="00951206">
      <w:pPr>
        <w:pStyle w:val="Textoindependiente"/>
        <w:rPr>
          <w:sz w:val="20"/>
        </w:rPr>
      </w:pPr>
    </w:p>
    <w:p w:rsidR="00951206" w:rsidRDefault="00951206">
      <w:pPr>
        <w:pStyle w:val="Textoindependiente"/>
        <w:spacing w:before="107"/>
        <w:rPr>
          <w:sz w:val="20"/>
        </w:rPr>
      </w:pPr>
    </w:p>
    <w:p w:rsidR="00951206" w:rsidRDefault="008B0A25">
      <w:pPr>
        <w:spacing w:line="276" w:lineRule="auto"/>
        <w:ind w:left="4496" w:right="141" w:hanging="207"/>
        <w:jc w:val="right"/>
        <w:rPr>
          <w:sz w:val="20"/>
        </w:rPr>
      </w:pPr>
      <w:r>
        <w:rPr>
          <w:sz w:val="20"/>
        </w:rPr>
        <w:t>Forma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citar: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Fiorentino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JA,</w:t>
      </w:r>
      <w:r>
        <w:rPr>
          <w:spacing w:val="-5"/>
          <w:sz w:val="20"/>
        </w:rPr>
        <w:t xml:space="preserve"> </w:t>
      </w:r>
      <w:r>
        <w:rPr>
          <w:sz w:val="20"/>
        </w:rPr>
        <w:t>Amado</w:t>
      </w:r>
      <w:r>
        <w:rPr>
          <w:spacing w:val="-5"/>
          <w:sz w:val="20"/>
        </w:rPr>
        <w:t xml:space="preserve"> </w:t>
      </w:r>
      <w:r>
        <w:rPr>
          <w:sz w:val="20"/>
        </w:rPr>
        <w:t>MR,</w:t>
      </w:r>
      <w:r>
        <w:rPr>
          <w:spacing w:val="-5"/>
          <w:sz w:val="20"/>
        </w:rPr>
        <w:t xml:space="preserve"> </w:t>
      </w:r>
      <w:r>
        <w:rPr>
          <w:sz w:val="20"/>
        </w:rPr>
        <w:t>Díaz</w:t>
      </w:r>
      <w:r>
        <w:rPr>
          <w:spacing w:val="-4"/>
          <w:sz w:val="20"/>
        </w:rPr>
        <w:t xml:space="preserve"> </w:t>
      </w:r>
      <w:r>
        <w:rPr>
          <w:sz w:val="20"/>
        </w:rPr>
        <w:t>Sánchez DJ.</w:t>
      </w:r>
      <w:r>
        <w:rPr>
          <w:spacing w:val="-6"/>
          <w:sz w:val="20"/>
        </w:rPr>
        <w:t xml:space="preserve"> </w:t>
      </w:r>
      <w:r>
        <w:rPr>
          <w:sz w:val="20"/>
        </w:rPr>
        <w:t>Creación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Servicio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Hemoterapia.</w:t>
      </w:r>
      <w:r>
        <w:rPr>
          <w:spacing w:val="-6"/>
          <w:sz w:val="20"/>
        </w:rPr>
        <w:t xml:space="preserve"> </w:t>
      </w:r>
      <w:r>
        <w:rPr>
          <w:sz w:val="20"/>
        </w:rPr>
        <w:t>Rev.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Hosp</w:t>
      </w:r>
      <w:proofErr w:type="spellEnd"/>
      <w:r>
        <w:rPr>
          <w:sz w:val="20"/>
        </w:rPr>
        <w:t>. Niños (B. Aires) 20</w:t>
      </w:r>
      <w:r>
        <w:rPr>
          <w:sz w:val="20"/>
        </w:rPr>
        <w:t>26; 68 (301):194-202</w:t>
      </w:r>
    </w:p>
    <w:sectPr w:rsidR="00951206">
      <w:pgSz w:w="11910" w:h="16840"/>
      <w:pgMar w:top="1520" w:right="1275" w:bottom="3580" w:left="1275" w:header="597" w:footer="338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B0A25">
      <w:r>
        <w:separator/>
      </w:r>
    </w:p>
  </w:endnote>
  <w:endnote w:type="continuationSeparator" w:id="0">
    <w:p w:rsidR="00000000" w:rsidRDefault="008B0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206" w:rsidRDefault="008B0A25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388672" behindDoc="1" locked="0" layoutInCell="1" allowOverlap="1">
              <wp:simplePos x="0" y="0"/>
              <wp:positionH relativeFrom="page">
                <wp:posOffset>887872</wp:posOffset>
              </wp:positionH>
              <wp:positionV relativeFrom="page">
                <wp:posOffset>8402704</wp:posOffset>
              </wp:positionV>
              <wp:extent cx="5823585" cy="1840864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23585" cy="18408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51206" w:rsidRDefault="008B0A25">
                          <w:pPr>
                            <w:spacing w:before="19" w:line="273" w:lineRule="auto"/>
                            <w:ind w:left="20"/>
                            <w:rPr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sz w:val="20"/>
                            </w:rPr>
                            <w:t>a</w:t>
                          </w:r>
                          <w:proofErr w:type="gramEnd"/>
                          <w:r>
                            <w:rPr>
                              <w:sz w:val="20"/>
                            </w:rPr>
                            <w:t>. Prof.</w:t>
                          </w:r>
                          <w:r>
                            <w:rPr>
                              <w:spacing w:val="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Dra. </w:t>
                          </w:r>
                          <w:proofErr w:type="gramStart"/>
                          <w:r>
                            <w:rPr>
                              <w:sz w:val="20"/>
                            </w:rPr>
                            <w:t>en</w:t>
                          </w:r>
                          <w:proofErr w:type="gramEnd"/>
                          <w:r>
                            <w:rPr>
                              <w:sz w:val="20"/>
                            </w:rPr>
                            <w:t xml:space="preserve"> el área de</w:t>
                          </w:r>
                          <w:r>
                            <w:rPr>
                              <w:spacing w:val="2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Farmacología (UBA). Farmacéutica honoraria, HNRG.</w:t>
                          </w:r>
                          <w:r>
                            <w:rPr>
                              <w:spacing w:val="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Lic. en Curaduría y</w:t>
                          </w:r>
                          <w:r>
                            <w:rPr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Crítica de las Artes (UNA)</w:t>
                          </w:r>
                        </w:p>
                        <w:p w:rsidR="00951206" w:rsidRDefault="008B0A25">
                          <w:pPr>
                            <w:spacing w:before="4" w:line="276" w:lineRule="auto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b. Médico pediatra. Jefe de Unidad de Guardia, Departamento de Urgencia. Servicio de Adolescencia,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HNRG</w:t>
                          </w:r>
                        </w:p>
                        <w:p w:rsidR="00951206" w:rsidRDefault="008B0A25">
                          <w:pPr>
                            <w:spacing w:line="241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c.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Psicóloga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guardia,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HNRG</w:t>
                          </w:r>
                        </w:p>
                        <w:p w:rsidR="00951206" w:rsidRDefault="008B0A25">
                          <w:pPr>
                            <w:spacing w:before="37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d.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Méd</w:t>
                          </w:r>
                          <w:r>
                            <w:rPr>
                              <w:sz w:val="20"/>
                            </w:rPr>
                            <w:t>ico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especialista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en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cirugía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pediátrica.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Jefe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Departamento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Urgencia,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HNRG</w:t>
                          </w:r>
                        </w:p>
                        <w:p w:rsidR="00951206" w:rsidRDefault="008B0A25">
                          <w:pPr>
                            <w:spacing w:before="37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e.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Técnica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en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Hemoterapia.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Supervisora.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Unidad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Hemoterapia,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HNRG</w:t>
                          </w:r>
                        </w:p>
                        <w:p w:rsidR="00951206" w:rsidRDefault="008B0A25">
                          <w:pPr>
                            <w:spacing w:before="37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f.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Médico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planta.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Pediatra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hematólogo.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Especialista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en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Hemoterapia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  <w:sz w:val="20"/>
                            </w:rPr>
                            <w:t>Inmunohematologia</w:t>
                          </w:r>
                          <w:proofErr w:type="spellEnd"/>
                          <w:r>
                            <w:rPr>
                              <w:spacing w:val="-2"/>
                              <w:sz w:val="20"/>
                            </w:rPr>
                            <w:t>.</w:t>
                          </w:r>
                        </w:p>
                        <w:p w:rsidR="00951206" w:rsidRDefault="008B0A25">
                          <w:pPr>
                            <w:spacing w:before="155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Correspondencia:</w:t>
                          </w:r>
                          <w:r>
                            <w:rPr>
                              <w:b/>
                              <w:spacing w:val="15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spacing w:val="-2"/>
                                <w:sz w:val="20"/>
                                <w:u w:val="single" w:color="0000FF"/>
                              </w:rPr>
                              <w:t>marcofioro@gmail.com</w:t>
                            </w:r>
                          </w:hyperlink>
                        </w:p>
                        <w:p w:rsidR="00951206" w:rsidRDefault="008B0A25">
                          <w:pPr>
                            <w:spacing w:before="36"/>
                            <w:ind w:left="8741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  <w:sz w:val="20"/>
                            </w:rPr>
                            <w:t>194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30" type="#_x0000_t202" style="position:absolute;margin-left:69.9pt;margin-top:661.65pt;width:458.55pt;height:144.95pt;z-index:-1592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" filled="f" stroked="f">
              <v:path arrowok="t"/>
              <v:textbox inset="0,0,0,0">
                <w:txbxContent>
                  <w:p w:rsidR="00951206" w:rsidRDefault="008B0A25">
                    <w:pPr>
                      <w:spacing w:before="19" w:line="273" w:lineRule="auto"/>
                      <w:ind w:left="20"/>
                      <w:rPr>
                        <w:sz w:val="20"/>
                      </w:rPr>
                    </w:pPr>
                    <w:proofErr w:type="gramStart"/>
                    <w:r>
                      <w:rPr>
                        <w:sz w:val="20"/>
                      </w:rPr>
                      <w:t>a</w:t>
                    </w:r>
                    <w:proofErr w:type="gramEnd"/>
                    <w:r>
                      <w:rPr>
                        <w:sz w:val="20"/>
                      </w:rPr>
                      <w:t>. Prof.</w:t>
                    </w:r>
                    <w:r>
                      <w:rPr>
                        <w:spacing w:val="2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Dra. </w:t>
                    </w:r>
                    <w:proofErr w:type="gramStart"/>
                    <w:r>
                      <w:rPr>
                        <w:sz w:val="20"/>
                      </w:rPr>
                      <w:t>en</w:t>
                    </w:r>
                    <w:proofErr w:type="gramEnd"/>
                    <w:r>
                      <w:rPr>
                        <w:sz w:val="20"/>
                      </w:rPr>
                      <w:t xml:space="preserve"> el área de</w:t>
                    </w:r>
                    <w:r>
                      <w:rPr>
                        <w:spacing w:val="2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Farmacología (UBA). Farmacéutica honoraria, HNRG.</w:t>
                    </w:r>
                    <w:r>
                      <w:rPr>
                        <w:spacing w:val="2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Lic. en Curaduría y</w:t>
                    </w:r>
                    <w:r>
                      <w:rPr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Crítica de las Artes (UNA)</w:t>
                    </w:r>
                  </w:p>
                  <w:p w:rsidR="00951206" w:rsidRDefault="008B0A25">
                    <w:pPr>
                      <w:spacing w:before="4" w:line="276" w:lineRule="auto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b. Médico pediatra. Jefe de Unidad de Guardia, Departamento de Urgencia. Servicio de Adolescencia, </w:t>
                    </w:r>
                    <w:r>
                      <w:rPr>
                        <w:spacing w:val="-4"/>
                        <w:sz w:val="20"/>
                      </w:rPr>
                      <w:t>HNRG</w:t>
                    </w:r>
                  </w:p>
                  <w:p w:rsidR="00951206" w:rsidRDefault="008B0A25">
                    <w:pPr>
                      <w:spacing w:line="241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c.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Psicóloga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guardia,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HNRG</w:t>
                    </w:r>
                  </w:p>
                  <w:p w:rsidR="00951206" w:rsidRDefault="008B0A25">
                    <w:pPr>
                      <w:spacing w:before="37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d.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Méd</w:t>
                    </w:r>
                    <w:r>
                      <w:rPr>
                        <w:sz w:val="20"/>
                      </w:rPr>
                      <w:t>ico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especialista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en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cirugía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pediátrica.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Jefe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Departamento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Urgencia,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HNRG</w:t>
                    </w:r>
                  </w:p>
                  <w:p w:rsidR="00951206" w:rsidRDefault="008B0A25">
                    <w:pPr>
                      <w:spacing w:before="37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e.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Técnica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en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Hemoterapia.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Supervisora.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Unidad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Hemoterapia,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HNRG</w:t>
                    </w:r>
                  </w:p>
                  <w:p w:rsidR="00951206" w:rsidRDefault="008B0A25">
                    <w:pPr>
                      <w:spacing w:before="37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f.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Médico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planta.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Pediatra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hematólogo.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Especialista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en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Hemoterapia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sz w:val="20"/>
                      </w:rPr>
                      <w:t>Inmunohematologia</w:t>
                    </w:r>
                    <w:proofErr w:type="spellEnd"/>
                    <w:r>
                      <w:rPr>
                        <w:spacing w:val="-2"/>
                        <w:sz w:val="20"/>
                      </w:rPr>
                      <w:t>.</w:t>
                    </w:r>
                  </w:p>
                  <w:p w:rsidR="00951206" w:rsidRDefault="008B0A25">
                    <w:pPr>
                      <w:spacing w:before="155"/>
                      <w:ind w:left="20"/>
                      <w:rPr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Correspondencia:</w:t>
                    </w:r>
                    <w:r>
                      <w:rPr>
                        <w:b/>
                        <w:spacing w:val="15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color w:val="0000FF"/>
                          <w:spacing w:val="-2"/>
                          <w:sz w:val="20"/>
                          <w:u w:val="single" w:color="0000FF"/>
                        </w:rPr>
                        <w:t>marcofioro@gmail.com</w:t>
                      </w:r>
                    </w:hyperlink>
                  </w:p>
                  <w:p w:rsidR="00951206" w:rsidRDefault="008B0A25">
                    <w:pPr>
                      <w:spacing w:before="36"/>
                      <w:ind w:left="8741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  <w:sz w:val="20"/>
                      </w:rPr>
                      <w:t>194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B0A25">
      <w:r>
        <w:separator/>
      </w:r>
    </w:p>
  </w:footnote>
  <w:footnote w:type="continuationSeparator" w:id="0">
    <w:p w:rsidR="00000000" w:rsidRDefault="008B0A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206" w:rsidRDefault="008B0A25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w:drawing>
        <wp:anchor distT="0" distB="0" distL="0" distR="0" simplePos="0" relativeHeight="487387136" behindDoc="1" locked="0" layoutInCell="1" allowOverlap="1">
          <wp:simplePos x="0" y="0"/>
          <wp:positionH relativeFrom="page">
            <wp:posOffset>919479</wp:posOffset>
          </wp:positionH>
          <wp:positionV relativeFrom="page">
            <wp:posOffset>378810</wp:posOffset>
          </wp:positionV>
          <wp:extent cx="1195376" cy="28617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5376" cy="2861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387648" behindDoc="1" locked="0" layoutInCell="1" allowOverlap="1">
              <wp:simplePos x="0" y="0"/>
              <wp:positionH relativeFrom="page">
                <wp:posOffset>1025144</wp:posOffset>
              </wp:positionH>
              <wp:positionV relativeFrom="page">
                <wp:posOffset>669240</wp:posOffset>
              </wp:positionV>
              <wp:extent cx="1151890" cy="1866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1890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51206" w:rsidRDefault="008B0A25">
                          <w:pPr>
                            <w:spacing w:before="20"/>
                            <w:ind w:left="20"/>
                            <w:rPr>
                              <w:b/>
                              <w:i/>
                              <w:sz w:val="21"/>
                            </w:rPr>
                          </w:pPr>
                          <w:r>
                            <w:rPr>
                              <w:b/>
                              <w:i/>
                              <w:spacing w:val="13"/>
                              <w:w w:val="80"/>
                              <w:sz w:val="21"/>
                            </w:rPr>
                            <w:t>Relatos</w:t>
                          </w:r>
                          <w:r>
                            <w:rPr>
                              <w:b/>
                              <w:i/>
                              <w:spacing w:val="2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11"/>
                              <w:w w:val="80"/>
                              <w:sz w:val="21"/>
                            </w:rPr>
                            <w:t>históricos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0.720001pt;margin-top:52.696125pt;width:90.7pt;height:14.7pt;mso-position-horizontal-relative:page;mso-position-vertical-relative:page;z-index:-15928832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i/>
                        <w:sz w:val="21"/>
                      </w:rPr>
                    </w:pPr>
                    <w:r>
                      <w:rPr>
                        <w:b/>
                        <w:i/>
                        <w:spacing w:val="13"/>
                        <w:w w:val="80"/>
                        <w:sz w:val="21"/>
                      </w:rPr>
                      <w:t>Relatos</w:t>
                    </w:r>
                    <w:r>
                      <w:rPr>
                        <w:b/>
                        <w:i/>
                        <w:spacing w:val="20"/>
                        <w:sz w:val="21"/>
                      </w:rPr>
                      <w:t> </w:t>
                    </w:r>
                    <w:r>
                      <w:rPr>
                        <w:b/>
                        <w:i/>
                        <w:spacing w:val="11"/>
                        <w:w w:val="80"/>
                        <w:sz w:val="21"/>
                      </w:rPr>
                      <w:t>históricos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388160" behindDoc="1" locked="0" layoutInCell="1" allowOverlap="1">
              <wp:simplePos x="0" y="0"/>
              <wp:positionH relativeFrom="page">
                <wp:posOffset>3664711</wp:posOffset>
              </wp:positionH>
              <wp:positionV relativeFrom="page">
                <wp:posOffset>669240</wp:posOffset>
              </wp:positionV>
              <wp:extent cx="2938780" cy="1866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38780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51206" w:rsidRDefault="008B0A25">
                          <w:pPr>
                            <w:spacing w:before="20"/>
                            <w:ind w:left="20"/>
                            <w:rPr>
                              <w:i/>
                              <w:sz w:val="21"/>
                            </w:rPr>
                          </w:pP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Rev.</w:t>
                          </w:r>
                          <w:r>
                            <w:rPr>
                              <w:i/>
                              <w:spacing w:val="-5"/>
                              <w:sz w:val="2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Hosp</w:t>
                          </w:r>
                          <w:proofErr w:type="spellEnd"/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.</w:t>
                          </w:r>
                          <w:r>
                            <w:rPr>
                              <w:i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Niños</w:t>
                          </w:r>
                          <w:r>
                            <w:rPr>
                              <w:i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(B.</w:t>
                          </w:r>
                          <w:r>
                            <w:rPr>
                              <w:i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Aires)</w:t>
                          </w:r>
                          <w:r>
                            <w:rPr>
                              <w:i/>
                              <w:spacing w:val="-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2026;</w:t>
                          </w:r>
                          <w:r>
                            <w:rPr>
                              <w:i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68</w:t>
                          </w:r>
                          <w:r>
                            <w:rPr>
                              <w:i/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(301):194-202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88.559998pt;margin-top:52.696125pt;width:231.4pt;height:14.7pt;mso-position-horizontal-relative:page;mso-position-vertical-relative:page;z-index:-15928320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i/>
                        <w:sz w:val="21"/>
                      </w:rPr>
                    </w:pPr>
                    <w:r>
                      <w:rPr>
                        <w:i/>
                        <w:spacing w:val="-6"/>
                        <w:sz w:val="21"/>
                      </w:rPr>
                      <w:t>Rev.</w:t>
                    </w:r>
                    <w:r>
                      <w:rPr>
                        <w:i/>
                        <w:spacing w:val="-5"/>
                        <w:sz w:val="21"/>
                      </w:rPr>
                      <w:t> </w:t>
                    </w:r>
                    <w:r>
                      <w:rPr>
                        <w:i/>
                        <w:spacing w:val="-6"/>
                        <w:sz w:val="21"/>
                      </w:rPr>
                      <w:t>Hosp.</w:t>
                    </w:r>
                    <w:r>
                      <w:rPr>
                        <w:i/>
                        <w:spacing w:val="-3"/>
                        <w:sz w:val="21"/>
                      </w:rPr>
                      <w:t> </w:t>
                    </w:r>
                    <w:r>
                      <w:rPr>
                        <w:i/>
                        <w:spacing w:val="-6"/>
                        <w:sz w:val="21"/>
                      </w:rPr>
                      <w:t>Niños</w:t>
                    </w:r>
                    <w:r>
                      <w:rPr>
                        <w:i/>
                        <w:spacing w:val="-5"/>
                        <w:sz w:val="21"/>
                      </w:rPr>
                      <w:t> </w:t>
                    </w:r>
                    <w:r>
                      <w:rPr>
                        <w:i/>
                        <w:spacing w:val="-6"/>
                        <w:sz w:val="21"/>
                      </w:rPr>
                      <w:t>(B.</w:t>
                    </w:r>
                    <w:r>
                      <w:rPr>
                        <w:i/>
                        <w:spacing w:val="-5"/>
                        <w:sz w:val="21"/>
                      </w:rPr>
                      <w:t> </w:t>
                    </w:r>
                    <w:r>
                      <w:rPr>
                        <w:i/>
                        <w:spacing w:val="-6"/>
                        <w:sz w:val="21"/>
                      </w:rPr>
                      <w:t>Aires)</w:t>
                    </w:r>
                    <w:r>
                      <w:rPr>
                        <w:i/>
                        <w:spacing w:val="-2"/>
                        <w:sz w:val="21"/>
                      </w:rPr>
                      <w:t> </w:t>
                    </w:r>
                    <w:r>
                      <w:rPr>
                        <w:i/>
                        <w:spacing w:val="-6"/>
                        <w:sz w:val="21"/>
                      </w:rPr>
                      <w:t>2026;</w:t>
                    </w:r>
                    <w:r>
                      <w:rPr>
                        <w:i/>
                        <w:spacing w:val="-3"/>
                        <w:sz w:val="21"/>
                      </w:rPr>
                      <w:t> </w:t>
                    </w:r>
                    <w:r>
                      <w:rPr>
                        <w:i/>
                        <w:spacing w:val="-6"/>
                        <w:sz w:val="21"/>
                      </w:rPr>
                      <w:t>68</w:t>
                    </w:r>
                    <w:r>
                      <w:rPr>
                        <w:i/>
                        <w:spacing w:val="-4"/>
                        <w:sz w:val="21"/>
                      </w:rPr>
                      <w:t> </w:t>
                    </w:r>
                    <w:r>
                      <w:rPr>
                        <w:i/>
                        <w:spacing w:val="-6"/>
                        <w:sz w:val="21"/>
                      </w:rPr>
                      <w:t>(301):194-202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026F4"/>
    <w:multiLevelType w:val="hybridMultilevel"/>
    <w:tmpl w:val="38DCA744"/>
    <w:lvl w:ilvl="0" w:tplc="8216070A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6AB646C0">
      <w:numFmt w:val="bullet"/>
      <w:lvlText w:val="•"/>
      <w:lvlJc w:val="left"/>
      <w:pPr>
        <w:ind w:left="1709" w:hanging="360"/>
      </w:pPr>
      <w:rPr>
        <w:rFonts w:hint="default"/>
        <w:lang w:val="es-ES" w:eastAsia="en-US" w:bidi="ar-SA"/>
      </w:rPr>
    </w:lvl>
    <w:lvl w:ilvl="2" w:tplc="969A1220">
      <w:numFmt w:val="bullet"/>
      <w:lvlText w:val="•"/>
      <w:lvlJc w:val="left"/>
      <w:pPr>
        <w:ind w:left="2559" w:hanging="360"/>
      </w:pPr>
      <w:rPr>
        <w:rFonts w:hint="default"/>
        <w:lang w:val="es-ES" w:eastAsia="en-US" w:bidi="ar-SA"/>
      </w:rPr>
    </w:lvl>
    <w:lvl w:ilvl="3" w:tplc="B778F8BA">
      <w:numFmt w:val="bullet"/>
      <w:lvlText w:val="•"/>
      <w:lvlJc w:val="left"/>
      <w:pPr>
        <w:ind w:left="3408" w:hanging="360"/>
      </w:pPr>
      <w:rPr>
        <w:rFonts w:hint="default"/>
        <w:lang w:val="es-ES" w:eastAsia="en-US" w:bidi="ar-SA"/>
      </w:rPr>
    </w:lvl>
    <w:lvl w:ilvl="4" w:tplc="C1B49140">
      <w:numFmt w:val="bullet"/>
      <w:lvlText w:val="•"/>
      <w:lvlJc w:val="left"/>
      <w:pPr>
        <w:ind w:left="4258" w:hanging="360"/>
      </w:pPr>
      <w:rPr>
        <w:rFonts w:hint="default"/>
        <w:lang w:val="es-ES" w:eastAsia="en-US" w:bidi="ar-SA"/>
      </w:rPr>
    </w:lvl>
    <w:lvl w:ilvl="5" w:tplc="EFE818D6">
      <w:numFmt w:val="bullet"/>
      <w:lvlText w:val="•"/>
      <w:lvlJc w:val="left"/>
      <w:pPr>
        <w:ind w:left="5108" w:hanging="360"/>
      </w:pPr>
      <w:rPr>
        <w:rFonts w:hint="default"/>
        <w:lang w:val="es-ES" w:eastAsia="en-US" w:bidi="ar-SA"/>
      </w:rPr>
    </w:lvl>
    <w:lvl w:ilvl="6" w:tplc="4BB6E116">
      <w:numFmt w:val="bullet"/>
      <w:lvlText w:val="•"/>
      <w:lvlJc w:val="left"/>
      <w:pPr>
        <w:ind w:left="5957" w:hanging="360"/>
      </w:pPr>
      <w:rPr>
        <w:rFonts w:hint="default"/>
        <w:lang w:val="es-ES" w:eastAsia="en-US" w:bidi="ar-SA"/>
      </w:rPr>
    </w:lvl>
    <w:lvl w:ilvl="7" w:tplc="A83A26AC">
      <w:numFmt w:val="bullet"/>
      <w:lvlText w:val="•"/>
      <w:lvlJc w:val="left"/>
      <w:pPr>
        <w:ind w:left="6807" w:hanging="360"/>
      </w:pPr>
      <w:rPr>
        <w:rFonts w:hint="default"/>
        <w:lang w:val="es-ES" w:eastAsia="en-US" w:bidi="ar-SA"/>
      </w:rPr>
    </w:lvl>
    <w:lvl w:ilvl="8" w:tplc="227AE512">
      <w:numFmt w:val="bullet"/>
      <w:lvlText w:val="•"/>
      <w:lvlJc w:val="left"/>
      <w:pPr>
        <w:ind w:left="7657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951206"/>
    <w:rsid w:val="008B0A25"/>
    <w:rsid w:val="0095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spacing w:before="238"/>
      <w:ind w:left="143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123"/>
      <w:ind w:left="112"/>
    </w:pPr>
    <w:rPr>
      <w:i/>
      <w:iCs/>
      <w:sz w:val="23"/>
      <w:szCs w:val="23"/>
    </w:rPr>
  </w:style>
  <w:style w:type="paragraph" w:styleId="Prrafodelista">
    <w:name w:val="List Paragraph"/>
    <w:basedOn w:val="Normal"/>
    <w:uiPriority w:val="1"/>
    <w:qFormat/>
    <w:pPr>
      <w:ind w:left="86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spacing w:before="238"/>
      <w:ind w:left="143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123"/>
      <w:ind w:left="112"/>
    </w:pPr>
    <w:rPr>
      <w:i/>
      <w:iCs/>
      <w:sz w:val="23"/>
      <w:szCs w:val="23"/>
    </w:rPr>
  </w:style>
  <w:style w:type="paragraph" w:styleId="Prrafodelista">
    <w:name w:val="List Paragraph"/>
    <w:basedOn w:val="Normal"/>
    <w:uiPriority w:val="1"/>
    <w:qFormat/>
    <w:pPr>
      <w:ind w:left="86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0.jpeg"/><Relationship Id="rId18" Type="http://schemas.openxmlformats.org/officeDocument/2006/relationships/image" Target="media/image6.png"/><Relationship Id="rId26" Type="http://schemas.openxmlformats.org/officeDocument/2006/relationships/image" Target="media/image10.jpeg"/><Relationship Id="rId39" Type="http://schemas.openxmlformats.org/officeDocument/2006/relationships/hyperlink" Target="https://www.billrothhaus.at/index.php?option=com_content&amp;id=68&amp;task=view&amp;Itemid=86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9.png"/><Relationship Id="rId34" Type="http://schemas.openxmlformats.org/officeDocument/2006/relationships/hyperlink" Target="https://www.sah.org.ar/revistasah/numeros/vol16.n1.49.pdf" TargetMode="External"/><Relationship Id="rId42" Type="http://schemas.openxmlformats.org/officeDocument/2006/relationships/hyperlink" Target="https://www.who.int/news-room/fact-sheets/detail/blood-safety-and-availability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50.jpeg"/><Relationship Id="rId25" Type="http://schemas.openxmlformats.org/officeDocument/2006/relationships/image" Target="media/image90.png"/><Relationship Id="rId33" Type="http://schemas.openxmlformats.org/officeDocument/2006/relationships/image" Target="media/image130.jpeg"/><Relationship Id="rId38" Type="http://schemas.openxmlformats.org/officeDocument/2006/relationships/hyperlink" Target="https://www.billrothhaus.at/index.php?option=com_content&amp;id=68&amp;task=view&amp;Itemid=86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8.jpeg"/><Relationship Id="rId29" Type="http://schemas.openxmlformats.org/officeDocument/2006/relationships/image" Target="media/image110.jpeg"/><Relationship Id="rId41" Type="http://schemas.openxmlformats.org/officeDocument/2006/relationships/hyperlink" Target="https://www.boletinoficial.gob.ar/detalleAviso/primera/341297/20260429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80.jpeg"/><Relationship Id="rId32" Type="http://schemas.openxmlformats.org/officeDocument/2006/relationships/image" Target="media/image13.jpeg"/><Relationship Id="rId37" Type="http://schemas.openxmlformats.org/officeDocument/2006/relationships/hyperlink" Target="https://www.garrahan.gov.ar/images/intranet/guias_atencion/gap_historico/GAP2011-USO-DE-TRANSFUSIONES-VERSION-IMPRESA.pdf" TargetMode="External"/><Relationship Id="rId40" Type="http://schemas.openxmlformats.org/officeDocument/2006/relationships/hyperlink" Target="https://www.boletinoficial.gob.ar/detalleAviso/primera/341297/20260429" TargetMode="External"/><Relationship Id="rId45" Type="http://schemas.openxmlformats.org/officeDocument/2006/relationships/hyperlink" Target="https://elhistoriador.com.ar/luis-agote-un-pionero-en-la-transfusion-de-sangre-citratada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0.jpeg"/><Relationship Id="rId23" Type="http://schemas.openxmlformats.org/officeDocument/2006/relationships/image" Target="media/image70.jpeg"/><Relationship Id="rId28" Type="http://schemas.openxmlformats.org/officeDocument/2006/relationships/image" Target="media/image11.jpeg"/><Relationship Id="rId36" Type="http://schemas.openxmlformats.org/officeDocument/2006/relationships/hyperlink" Target="https://www.garrahan.gov.ar/images/intranet/guias_atencion/gap_historico/GAP2011-USO-DE-TRANSFUSIONES-VERSION-IMPRESA.pdf" TargetMode="External"/><Relationship Id="rId10" Type="http://schemas.openxmlformats.org/officeDocument/2006/relationships/header" Target="header1.xml"/><Relationship Id="rId19" Type="http://schemas.openxmlformats.org/officeDocument/2006/relationships/image" Target="media/image7.jpeg"/><Relationship Id="rId31" Type="http://schemas.openxmlformats.org/officeDocument/2006/relationships/image" Target="media/image120.jpeg"/><Relationship Id="rId44" Type="http://schemas.openxmlformats.org/officeDocument/2006/relationships/hyperlink" Target="https://elhistoriador.com.ar/luis-agote-un-pionero-en-la-transfusion-de-sangre-citratada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jpeg"/><Relationship Id="rId22" Type="http://schemas.openxmlformats.org/officeDocument/2006/relationships/image" Target="media/image60.png"/><Relationship Id="rId27" Type="http://schemas.openxmlformats.org/officeDocument/2006/relationships/image" Target="media/image100.jpeg"/><Relationship Id="rId30" Type="http://schemas.openxmlformats.org/officeDocument/2006/relationships/image" Target="media/image12.jpeg"/><Relationship Id="rId35" Type="http://schemas.openxmlformats.org/officeDocument/2006/relationships/hyperlink" Target="https://www.garrahan.gov.ar/images/intranet/guias_atencion/gap_historico/GAP2011-USO-DE-TRANSFUSIONES-VERSION-IMPRESA.pdf" TargetMode="External"/><Relationship Id="rId43" Type="http://schemas.openxmlformats.org/officeDocument/2006/relationships/hyperlink" Target="https://www.who.int/news-room/fact-sheets/detail/blood-safety-and-availability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rcofioro@gmail.com" TargetMode="External"/><Relationship Id="rId1" Type="http://schemas.openxmlformats.org/officeDocument/2006/relationships/hyperlink" Target="mailto:marcofior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2917</Words>
  <Characters>16049</Characters>
  <Application>Microsoft Office Word</Application>
  <DocSecurity>8</DocSecurity>
  <Lines>133</Lines>
  <Paragraphs>37</Paragraphs>
  <ScaleCrop>false</ScaleCrop>
  <Company/>
  <LinksUpToDate>false</LinksUpToDate>
  <CharactersWithSpaces>18929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2026-07-09T15:40:00Z</dcterms:created>
  <dcterms:modified xsi:type="dcterms:W3CDTF">2026-07-09T15:42:00Z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2026-07-09T00:00:00Z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2026-07-09T00:00:00Z</vt:filetime>
  </property>
  <property fmtid="{D5CDD505-2E9C-101B-9397-08002B2CF9AE}" pid="5" name="Producer">
    <vt:lpwstr>Adobe PDF Library 15.0</vt:lpwstr>
  </property>
</Properties>
</file>